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D305162" wp14:paraId="593E6565" wp14:textId="5F1DE6B0">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1"/>
          <w:bCs w:val="1"/>
          <w:i w:val="0"/>
          <w:iCs w:val="0"/>
          <w:strike w:val="0"/>
          <w:dstrike w:val="0"/>
          <w:noProof w:val="0"/>
          <w:sz w:val="24"/>
          <w:szCs w:val="24"/>
          <w:u w:val="single"/>
          <w:lang w:val="en-US"/>
        </w:rPr>
        <w:t>Reflection</w:t>
      </w:r>
      <w:r w:rsidRPr="5D305162" w:rsidR="3B6263E8">
        <w:rPr>
          <w:rFonts w:ascii="Verdana Pro" w:hAnsi="Verdana Pro" w:eastAsia="Verdana Pro" w:cs="Verdana Pro" w:asciiTheme="minorAscii" w:hAnsiTheme="minorAscii" w:eastAsiaTheme="minorAscii" w:cstheme="minorAscii"/>
          <w:b w:val="1"/>
          <w:bCs w:val="1"/>
          <w:i w:val="0"/>
          <w:iCs w:val="0"/>
          <w:noProof w:val="0"/>
          <w:sz w:val="24"/>
          <w:szCs w:val="24"/>
          <w:lang w:val="en-US"/>
        </w:rPr>
        <w:t xml:space="preserve"> </w:t>
      </w:r>
    </w:p>
    <w:p xmlns:wp14="http://schemas.microsoft.com/office/word/2010/wordml" w:rsidP="5D305162" wp14:paraId="0D04FD77" wp14:textId="06A230BC">
      <w:pPr>
        <w:spacing w:before="0" w:beforeAutospacing="off" w:after="0" w:afterAutospacing="off"/>
        <w:jc w:val="center"/>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pPr>
      <w:r w:rsidRPr="5D305162" w:rsidR="6F1BD92B">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t>“Love One Another”</w:t>
      </w:r>
    </w:p>
    <w:p xmlns:wp14="http://schemas.microsoft.com/office/word/2010/wordml" w:rsidP="5D305162" wp14:paraId="70749CAF" wp14:textId="65EAE60D">
      <w:pPr>
        <w:spacing w:before="0" w:beforeAutospacing="off" w:after="0" w:afterAutospacing="off"/>
        <w:jc w:val="center"/>
        <w:rPr>
          <w:rFonts w:ascii="Verdana Pro" w:hAnsi="Verdana Pro" w:eastAsia="Verdana Pro" w:cs="Verdana Pro"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5D305162" wp14:paraId="73815BF2" wp14:textId="142AAA55">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Pastor John G. Hawkins</w:t>
      </w:r>
      <w:r w:rsidRPr="5D305162" w:rsidR="3B6263E8">
        <w:rPr>
          <w:rFonts w:ascii="Verdana Pro" w:hAnsi="Verdana Pro" w:eastAsia="Verdana Pro" w:cs="Verdana Pro" w:asciiTheme="minorAscii" w:hAnsiTheme="minorAscii" w:eastAsiaTheme="minorAscii" w:cstheme="minorAscii"/>
          <w:b w:val="1"/>
          <w:bCs w:val="1"/>
          <w:i w:val="0"/>
          <w:iCs w:val="0"/>
          <w:noProof w:val="0"/>
          <w:sz w:val="24"/>
          <w:szCs w:val="24"/>
          <w:lang w:val="en-US"/>
        </w:rPr>
        <w:t xml:space="preserve"> </w:t>
      </w:r>
    </w:p>
    <w:p xmlns:wp14="http://schemas.microsoft.com/office/word/2010/wordml" w:rsidP="5D305162" wp14:paraId="5B82C1BC" wp14:textId="1AAE90D8">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Sunday </w:t>
      </w:r>
      <w:r w:rsidRPr="5D305162" w:rsidR="58172EE9">
        <w:rPr>
          <w:rFonts w:ascii="Verdana Pro" w:hAnsi="Verdana Pro" w:eastAsia="Verdana Pro" w:cs="Verdana Pro" w:asciiTheme="minorAscii" w:hAnsiTheme="minorAscii" w:eastAsiaTheme="minorAscii" w:cstheme="minorAscii"/>
          <w:b w:val="0"/>
          <w:bCs w:val="0"/>
          <w:i w:val="0"/>
          <w:iCs w:val="0"/>
          <w:noProof w:val="0"/>
          <w:sz w:val="24"/>
          <w:szCs w:val="24"/>
          <w:lang w:val="en-US"/>
        </w:rPr>
        <w:t>Octo</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ber </w:t>
      </w:r>
      <w:r w:rsidRPr="5D305162" w:rsidR="55055425">
        <w:rPr>
          <w:rFonts w:ascii="Verdana Pro" w:hAnsi="Verdana Pro" w:eastAsia="Verdana Pro" w:cs="Verdana Pro" w:asciiTheme="minorAscii" w:hAnsiTheme="minorAscii" w:eastAsiaTheme="minorAscii" w:cstheme="minorAscii"/>
          <w:b w:val="0"/>
          <w:bCs w:val="0"/>
          <w:i w:val="0"/>
          <w:iCs w:val="0"/>
          <w:noProof w:val="0"/>
          <w:sz w:val="24"/>
          <w:szCs w:val="24"/>
          <w:lang w:val="en-US"/>
        </w:rPr>
        <w:t>4</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2026 </w:t>
      </w:r>
    </w:p>
    <w:p xmlns:wp14="http://schemas.microsoft.com/office/word/2010/wordml" w:rsidP="5D305162" wp14:paraId="1C5F5F21" wp14:textId="1C9C733B">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020A8A14" wp14:textId="0A2C1523">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1"/>
          <w:bCs w:val="1"/>
          <w:i w:val="0"/>
          <w:iCs w:val="0"/>
          <w:noProof w:val="0"/>
          <w:sz w:val="24"/>
          <w:szCs w:val="24"/>
          <w:lang w:val="en-US"/>
        </w:rPr>
        <w:t>Scripture</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xmlns:wp14="http://schemas.microsoft.com/office/word/2010/wordml" w:rsidP="5D305162" wp14:paraId="41D66D62" wp14:textId="65D39E04">
      <w:pPr>
        <w:pStyle w:val="Normal"/>
        <w:spacing w:after="0" w:line="240" w:lineRule="auto"/>
        <w:jc w:val="center"/>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t xml:space="preserve">● </w:t>
      </w:r>
      <w:r w:rsidRPr="5D305162" w:rsidR="14EAF40A">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t>Exodus 12:1-4, 11-14</w:t>
      </w:r>
    </w:p>
    <w:p xmlns:wp14="http://schemas.microsoft.com/office/word/2010/wordml" w:rsidP="5D305162" wp14:paraId="3F7EBE2D" wp14:textId="5B09ED9E">
      <w:pPr>
        <w:pStyle w:val="Normal"/>
        <w:spacing w:after="0" w:line="240" w:lineRule="auto"/>
        <w:jc w:val="center"/>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t>●</w:t>
      </w:r>
      <w:r w:rsidRPr="5D305162" w:rsidR="3B6263E8">
        <w:rPr>
          <w:rFonts w:ascii="Verdana Pro" w:hAnsi="Verdana Pro" w:eastAsia="Verdana Pro" w:cs="Verdana Pro" w:asciiTheme="minorAscii" w:hAnsiTheme="minorAscii" w:eastAsiaTheme="minorAscii" w:cstheme="minorAscii"/>
          <w:b w:val="1"/>
          <w:bCs w:val="1"/>
          <w:i w:val="0"/>
          <w:iCs w:val="0"/>
          <w:noProof w:val="0"/>
          <w:color w:val="000000" w:themeColor="text1" w:themeTint="FF" w:themeShade="FF"/>
          <w:sz w:val="24"/>
          <w:szCs w:val="24"/>
          <w:lang w:val="en-US"/>
        </w:rPr>
        <w:t xml:space="preserve"> </w:t>
      </w:r>
      <w:r w:rsidRPr="5D305162" w:rsidR="67D0D225">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t>J</w:t>
      </w:r>
      <w:r w:rsidRPr="5D305162" w:rsidR="67D0D225">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de"/>
        </w:rPr>
        <w:t>ohn 13:</w:t>
      </w:r>
      <w:r w:rsidRPr="5D305162" w:rsidR="67D0D225">
        <w:rPr>
          <w:rFonts w:ascii="Verdana Pro" w:hAnsi="Verdana Pro" w:eastAsia="Verdana Pro" w:cs="Verdana Pro"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none"/>
          <w:lang w:val="en-US"/>
        </w:rPr>
        <w:t>1-4; 34-35</w:t>
      </w:r>
    </w:p>
    <w:p xmlns:wp14="http://schemas.microsoft.com/office/word/2010/wordml" w:rsidP="5D305162" wp14:paraId="3398576B" wp14:textId="50D2D39B">
      <w:pPr>
        <w:spacing w:after="0" w:line="240" w:lineRule="auto"/>
        <w:jc w:val="center"/>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5C404F21" wp14:textId="239E2ECB">
      <w:pPr>
        <w:pStyle w:val="Heading1"/>
        <w:spacing w:before="0" w:beforeAutospacing="off" w:after="322" w:afterAutospacing="off"/>
        <w:jc w:val="center"/>
        <w:rPr>
          <w:rFonts w:ascii="Verdana Pro" w:hAnsi="Verdana Pro" w:eastAsia="Verdana Pro" w:cs="Verdana Pro" w:asciiTheme="minorAscii" w:hAnsiTheme="minorAscii" w:eastAsiaTheme="minorAscii" w:cstheme="minorAscii"/>
          <w:b w:val="1"/>
          <w:bCs w:val="1"/>
          <w:noProof w:val="0"/>
          <w:sz w:val="24"/>
          <w:szCs w:val="24"/>
          <w:lang w:val="en-US"/>
        </w:rPr>
      </w:pPr>
      <w:r w:rsidRPr="5D305162" w:rsidR="67D0D225">
        <w:rPr>
          <w:rFonts w:ascii="Verdana Pro" w:hAnsi="Verdana Pro" w:eastAsia="Verdana Pro" w:cs="Verdana Pro" w:asciiTheme="minorAscii" w:hAnsiTheme="minorAscii" w:eastAsiaTheme="minorAscii" w:cstheme="minorAscii"/>
          <w:b w:val="1"/>
          <w:bCs w:val="1"/>
          <w:noProof w:val="0"/>
          <w:sz w:val="24"/>
          <w:szCs w:val="24"/>
          <w:lang w:val="en-US"/>
        </w:rPr>
        <w:t xml:space="preserve">Psalm 118:24  New King James Version </w:t>
      </w:r>
    </w:p>
    <w:p xmlns:wp14="http://schemas.microsoft.com/office/word/2010/wordml" w:rsidP="5D305162" wp14:paraId="65DE295A" wp14:textId="047F7410">
      <w:pPr>
        <w:spacing w:before="240" w:beforeAutospacing="off" w:after="240" w:afterAutospacing="off"/>
        <w:jc w:val="center"/>
        <w:rPr>
          <w:rFonts w:ascii="Verdana Pro" w:hAnsi="Verdana Pro" w:eastAsia="Verdana Pro" w:cs="Verdana Pro" w:asciiTheme="minorAscii" w:hAnsiTheme="minorAscii" w:eastAsiaTheme="minorAscii" w:cstheme="minorAscii"/>
          <w:noProof w:val="0"/>
          <w:sz w:val="24"/>
          <w:szCs w:val="24"/>
          <w:lang w:val="en-US"/>
        </w:rPr>
      </w:pPr>
      <w:r w:rsidRPr="5D305162" w:rsidR="67D0D225">
        <w:rPr>
          <w:rFonts w:ascii="Verdana Pro" w:hAnsi="Verdana Pro" w:eastAsia="Verdana Pro" w:cs="Verdana Pro" w:asciiTheme="minorAscii" w:hAnsiTheme="minorAscii" w:eastAsiaTheme="minorAscii" w:cstheme="minorAscii"/>
          <w:noProof w:val="0"/>
          <w:sz w:val="24"/>
          <w:szCs w:val="24"/>
          <w:vertAlign w:val="superscript"/>
          <w:lang w:val="en-US"/>
        </w:rPr>
        <w:t xml:space="preserve">24 </w:t>
      </w:r>
      <w:r w:rsidRPr="5D305162" w:rsidR="67D0D225">
        <w:rPr>
          <w:rFonts w:ascii="Verdana Pro" w:hAnsi="Verdana Pro" w:eastAsia="Verdana Pro" w:cs="Verdana Pro" w:asciiTheme="minorAscii" w:hAnsiTheme="minorAscii" w:eastAsiaTheme="minorAscii" w:cstheme="minorAscii"/>
          <w:noProof w:val="0"/>
          <w:sz w:val="24"/>
          <w:szCs w:val="24"/>
          <w:lang w:val="en-US"/>
        </w:rPr>
        <w:t xml:space="preserve">This </w:t>
      </w:r>
      <w:r w:rsidRPr="5D305162" w:rsidR="67D0D225">
        <w:rPr>
          <w:rFonts w:ascii="Verdana Pro" w:hAnsi="Verdana Pro" w:eastAsia="Verdana Pro" w:cs="Verdana Pro" w:asciiTheme="minorAscii" w:hAnsiTheme="minorAscii" w:eastAsiaTheme="minorAscii" w:cstheme="minorAscii"/>
          <w:i w:val="1"/>
          <w:iCs w:val="1"/>
          <w:noProof w:val="0"/>
          <w:sz w:val="24"/>
          <w:szCs w:val="24"/>
          <w:lang w:val="en-US"/>
        </w:rPr>
        <w:t>is</w:t>
      </w:r>
      <w:r w:rsidRPr="5D305162" w:rsidR="67D0D225">
        <w:rPr>
          <w:rFonts w:ascii="Verdana Pro" w:hAnsi="Verdana Pro" w:eastAsia="Verdana Pro" w:cs="Verdana Pro" w:asciiTheme="minorAscii" w:hAnsiTheme="minorAscii" w:eastAsiaTheme="minorAscii" w:cstheme="minorAscii"/>
          <w:noProof w:val="0"/>
          <w:sz w:val="24"/>
          <w:szCs w:val="24"/>
          <w:lang w:val="en-US"/>
        </w:rPr>
        <w:t xml:space="preserve"> the day the </w:t>
      </w:r>
      <w:r w:rsidRPr="5D305162" w:rsidR="67D0D225">
        <w:rPr>
          <w:rFonts w:ascii="Verdana Pro" w:hAnsi="Verdana Pro" w:eastAsia="Verdana Pro" w:cs="Verdana Pro" w:asciiTheme="minorAscii" w:hAnsiTheme="minorAscii" w:eastAsiaTheme="minorAscii" w:cstheme="minorAscii"/>
          <w:smallCaps w:val="1"/>
          <w:noProof w:val="0"/>
          <w:sz w:val="24"/>
          <w:szCs w:val="24"/>
          <w:lang w:val="en-US"/>
        </w:rPr>
        <w:t>Lord</w:t>
      </w:r>
      <w:r w:rsidRPr="5D305162" w:rsidR="67D0D225">
        <w:rPr>
          <w:rFonts w:ascii="Verdana Pro" w:hAnsi="Verdana Pro" w:eastAsia="Verdana Pro" w:cs="Verdana Pro" w:asciiTheme="minorAscii" w:hAnsiTheme="minorAscii" w:eastAsiaTheme="minorAscii" w:cstheme="minorAscii"/>
          <w:noProof w:val="0"/>
          <w:sz w:val="24"/>
          <w:szCs w:val="24"/>
          <w:lang w:val="en-US"/>
        </w:rPr>
        <w:t xml:space="preserve"> has made;</w:t>
      </w:r>
      <w:r>
        <w:br/>
      </w:r>
      <w:r w:rsidRPr="5D305162" w:rsidR="67D0D225">
        <w:rPr>
          <w:rFonts w:ascii="Verdana Pro" w:hAnsi="Verdana Pro" w:eastAsia="Verdana Pro" w:cs="Verdana Pro" w:asciiTheme="minorAscii" w:hAnsiTheme="minorAscii" w:eastAsiaTheme="minorAscii" w:cstheme="minorAscii"/>
          <w:noProof w:val="0"/>
          <w:sz w:val="24"/>
          <w:szCs w:val="24"/>
          <w:lang w:val="en-US"/>
        </w:rPr>
        <w:t>We will rejoice and be glad in it.</w:t>
      </w:r>
    </w:p>
    <w:p xmlns:wp14="http://schemas.microsoft.com/office/word/2010/wordml" w:rsidP="5D305162" wp14:paraId="008FA49F" wp14:textId="68019064">
      <w:pPr>
        <w:pStyle w:val="Normal"/>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Welcome to our new series called “Love One Another.”</w:t>
      </w:r>
      <w:r w:rsidRPr="5D305162" w:rsidR="06C5DE0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06C5DE06">
        <w:rPr>
          <w:rFonts w:ascii="Verdana Pro" w:hAnsi="Verdana Pro" w:eastAsia="Verdana Pro" w:cs="Verdana Pro" w:asciiTheme="minorAscii" w:hAnsiTheme="minorAscii" w:eastAsiaTheme="minorAscii" w:cstheme="minorAscii"/>
          <w:noProof w:val="0"/>
          <w:sz w:val="24"/>
          <w:szCs w:val="24"/>
          <w:lang w:val="en-US"/>
        </w:rPr>
        <w:t>I’m</w:t>
      </w:r>
      <w:r w:rsidRPr="5D305162" w:rsidR="06C5DE06">
        <w:rPr>
          <w:rFonts w:ascii="Verdana Pro" w:hAnsi="Verdana Pro" w:eastAsia="Verdana Pro" w:cs="Verdana Pro" w:asciiTheme="minorAscii" w:hAnsiTheme="minorAscii" w:eastAsiaTheme="minorAscii" w:cstheme="minorAscii"/>
          <w:noProof w:val="0"/>
          <w:sz w:val="24"/>
          <w:szCs w:val="24"/>
          <w:lang w:val="en-US"/>
        </w:rPr>
        <w:t xml:space="preserve"> so glad to see you (and those who are worshiping online with us!)</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Over the next few weeks, we will focus on</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love–not as just an idea, but as an action. Jesus invited to the table those who would betray and deny </w:t>
      </w:r>
      <w:r w:rsidRPr="5D305162" w:rsidR="0551EA2A">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im.</w:t>
      </w:r>
      <w:r w:rsidRPr="5D305162" w:rsidR="11165C0F">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This was as it had been throughout </w:t>
      </w:r>
      <w:r w:rsidRPr="5D305162" w:rsidR="483737C3">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is entire ministry. Besides </w:t>
      </w:r>
      <w:r w:rsidRPr="5D305162" w:rsidR="717625F4">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those He loved</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2DC44AB0">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e brought to the table those </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not like</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250412B1">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im, those who did not agree with </w:t>
      </w:r>
      <w:r w:rsidRPr="5D305162" w:rsidR="0459661C">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im, those who felt threatened by </w:t>
      </w:r>
      <w:r w:rsidRPr="5D305162" w:rsidR="2D5990AB">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im. At the Last </w:t>
      </w:r>
      <w:r w:rsidRPr="5D305162" w:rsidR="7B0431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Supper, He</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knelt and washed the feet of </w:t>
      </w:r>
      <w:r w:rsidRPr="5D305162" w:rsidR="2A6C2A6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is disciples–an unexpected act for a </w:t>
      </w:r>
      <w:r w:rsidRPr="5D305162" w:rsidR="7ACA5B8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teacher</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with such status. Then Jesus said, “love one another as I have loved you.” His actions had already spoken before </w:t>
      </w:r>
      <w:r w:rsidRPr="5D305162" w:rsidR="7CFBA16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0B779A9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is words. Through Christ’s example and the power of the Spirit, we are capable of actions of radical and unexpected love, replacing “othering” with “neighboring.”</w:t>
      </w:r>
    </w:p>
    <w:p xmlns:wp14="http://schemas.microsoft.com/office/word/2010/wordml" w:rsidP="5D305162" wp14:paraId="18B2CA8D" wp14:textId="6CE7AADB">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pPr>
    </w:p>
    <w:p xmlns:wp14="http://schemas.microsoft.com/office/word/2010/wordml" w:rsidP="5D305162" wp14:paraId="199DBB1E" wp14:textId="1A9905B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pPr>
      <w:r w:rsidRPr="5D305162" w:rsidR="1EA4292F">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t xml:space="preserve">The scene is set. Jesus gathers at the table with his disciples to break bread and break the news that this is their Last Supper together. Alarming fear, bitter betrayal, and tension-laden uncertainty fill the room. In the midst of this unsettling moment, the Gospel of John records Jesus’ “famous last words.” Central among these was the commandment to love one another. How do we survive, or even thrive, in times like these? </w:t>
      </w:r>
      <w:r w:rsidRPr="5D305162" w:rsidR="0AD97101">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t>By</w:t>
      </w:r>
      <w:r w:rsidRPr="5D305162" w:rsidR="1EA4292F">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t xml:space="preserve"> put</w:t>
      </w:r>
      <w:r w:rsidRPr="5D305162" w:rsidR="0CFC2265">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t>ting</w:t>
      </w:r>
      <w:r w:rsidRPr="5D305162" w:rsidR="1EA4292F">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t xml:space="preserve"> love into action, replacing “othering” with “neighboring.”</w:t>
      </w:r>
    </w:p>
    <w:p xmlns:wp14="http://schemas.microsoft.com/office/word/2010/wordml" w:rsidP="5D305162" wp14:paraId="76EEA1AD" wp14:textId="15600FC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7280"/>
          <w:tab w:val="left" w:leader="none" w:pos="7840"/>
          <w:tab w:val="left" w:leader="none" w:pos="8400"/>
          <w:tab w:val="left" w:leader="none" w:pos="8960"/>
        </w:tabs>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b w:val="0"/>
          <w:bCs w:val="0"/>
          <w:noProof w:val="0"/>
          <w:color w:val="000000" w:themeColor="text1" w:themeTint="FF" w:themeShade="FF"/>
          <w:sz w:val="24"/>
          <w:szCs w:val="24"/>
          <w:lang w:val="en-US"/>
        </w:rPr>
      </w:pPr>
    </w:p>
    <w:p xmlns:wp14="http://schemas.microsoft.com/office/word/2010/wordml" w:rsidP="5D305162" wp14:paraId="526BA571" wp14:textId="6F5F0B61">
      <w:pPr>
        <w:spacing w:before="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Jesus’ table ministry was a core part of His approach, using shared meals to offer radical hospitality, challenge social barriers, and embody the Kingdom of God. </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In first-century Jewish culture, sharing a meal (</w:t>
      </w:r>
      <w:r w:rsidRPr="5D305162" w:rsidR="25121908">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t>table fellowship</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defined who you accepted, trusted, and equaled; eating with someone meant saying "I am with you". Jesus routinely upended these strict societal boundaries through His meals.</w:t>
      </w:r>
      <w:r w:rsidRPr="5D305162" w:rsidR="4E612C1C">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5D305162" w:rsidR="4E612C1C">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Some of Jesus’ other “table ministry moments” when he brought people–not all “proper company”–to </w:t>
      </w:r>
      <w:r w:rsidRPr="5D305162" w:rsidR="0B3C4B3E">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4E612C1C">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is table include</w:t>
      </w:r>
      <w:r w:rsidRPr="5D305162" w:rsidR="03DA1F5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w:t>
      </w:r>
    </w:p>
    <w:p xmlns:wp14="http://schemas.microsoft.com/office/word/2010/wordml" w:rsidP="5D305162" wp14:paraId="06350401" wp14:textId="3AA1497B">
      <w:pPr>
        <w:pStyle w:val="ListParagraph"/>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Eating with Levi (Matthew/Levi’s House) - Luke 5:27–32</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Jesus called Levi, a despised tax collector, and then attended a large banquet at Levi's house filled with other tax collectors and "sinners." When the Pharisees complained, Jesus </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stated</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5D305162" w:rsidR="25121908">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t>"I have not come to call the righteous, but sinners to repentance,"</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framing His presence like a healing medicine.</w:t>
      </w:r>
    </w:p>
    <w:p xmlns:wp14="http://schemas.microsoft.com/office/word/2010/wordml" w:rsidP="5D305162" wp14:paraId="4C1BA5E5" wp14:textId="40270329">
      <w:pPr>
        <w:pStyle w:val="ListParagraph"/>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Dinner at Simon the Pharisee’s House - Luke 7:36–50</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Jesus accepted an invitation to dine at a religious leader's home, where an uninvited woman known for a sinful lifestyle wept, washed His feet with her hair, and anointed them. Jesus used the moment to confront Simon's self-righteous pride and publicly restore and forgive the woman.</w:t>
      </w:r>
    </w:p>
    <w:p xmlns:wp14="http://schemas.microsoft.com/office/word/2010/wordml" w:rsidP="5D305162" wp14:paraId="62BDD8C9" wp14:textId="586FE08F">
      <w:pPr>
        <w:pStyle w:val="ListParagraph"/>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Feeding the 5,000 and 4,000 - Luke 9:10–17 (and parallels)</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While larger public gatherings, Jesus ensured that the physical hunger of the crowds was met alongside their spiritual hunger, breaking and multiplying bread in an outdoor, communal feast that foreshadowed the Last Supper and the bounty of God's kingdom.</w:t>
      </w:r>
    </w:p>
    <w:p xmlns:wp14="http://schemas.microsoft.com/office/word/2010/wordml" w:rsidP="5D305162" wp14:paraId="31B187D9" wp14:textId="27F4BCFA">
      <w:pPr>
        <w:pStyle w:val="ListParagraph"/>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Dinner with Zacchaeus - Luke 19:1–10</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After calling Zacchaeus the chief tax collector down from a sycamore tree, Jesus invited Himself to stay and eat at his house. This act of unprompted hospitality and acceptance led directly to Zacchaeus’s repentance and restitution.</w:t>
      </w:r>
    </w:p>
    <w:p xmlns:wp14="http://schemas.microsoft.com/office/word/2010/wordml" w:rsidP="5D305162" wp14:paraId="690744A6" wp14:textId="291602D1">
      <w:pPr>
        <w:pStyle w:val="ListParagraph"/>
        <w:numPr>
          <w:ilvl w:val="0"/>
          <w:numId w:val="1"/>
        </w:numPr>
        <w:spacing w:before="0" w:beforeAutospacing="off" w:after="180" w:afterAutospacing="off" w:line="480" w:lineRule="auto"/>
        <w:contextualSpacing w:val="0"/>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25121908">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The Hospitality Teachings and Parables - Luke 14</w:t>
      </w:r>
      <w:r w:rsidRPr="5D305162" w:rsidR="25121908">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While reclining at a Pharisee’s dinner table, Jesus taught about kingdom guest-lists—instructing hosts to invite the poor, crippled, and blind rather than friends who could repay them, completely flipping the cultural honor-and-shame system.</w:t>
      </w:r>
    </w:p>
    <w:p xmlns:wp14="http://schemas.microsoft.com/office/word/2010/wordml" w:rsidP="5D305162" wp14:paraId="3F68A010" wp14:textId="6E08E1DE">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i w:val="1"/>
          <w:iCs w:val="1"/>
          <w:noProof w:val="0"/>
          <w:color w:val="000000" w:themeColor="text1" w:themeTint="FF" w:themeShade="FF"/>
          <w:sz w:val="24"/>
          <w:szCs w:val="24"/>
          <w:lang w:val="en-US"/>
        </w:rPr>
      </w:pP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These were radical instances of love-in-action. He </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didn’t</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just tell people to love their neighbors (no matter who they are</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1EE508FA">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e </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demonstrated</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it </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time and again</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And there </w:t>
      </w:r>
      <w:r w:rsidRPr="5D305162" w:rsidR="78F5EF72">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e is, in the last moments of being with his closest friends, recognizing and acting with love toward even those he knew would betray and deny </w:t>
      </w:r>
      <w:r w:rsidRPr="5D305162" w:rsidR="769BF8DC">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im. And </w:t>
      </w:r>
      <w:r w:rsidRPr="5D305162" w:rsidR="07DCB2F0">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e takes on a </w:t>
      </w:r>
      <w:r w:rsidRPr="5D305162" w:rsidR="2F05C0B5">
        <w:rPr>
          <w:rFonts w:ascii="Verdana Pro" w:hAnsi="Verdana Pro" w:eastAsia="Verdana Pro" w:cs="Verdana Pro" w:asciiTheme="minorAscii" w:hAnsiTheme="minorAscii" w:eastAsiaTheme="minorAscii" w:cstheme="minorAscii"/>
          <w:i w:val="1"/>
          <w:iCs w:val="1"/>
          <w:noProof w:val="0"/>
          <w:color w:val="000000" w:themeColor="text1" w:themeTint="FF" w:themeShade="FF"/>
          <w:sz w:val="24"/>
          <w:szCs w:val="24"/>
          <w:lang w:val="en-US"/>
        </w:rPr>
        <w:t xml:space="preserve">servant’s </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task. This is the act–the lens really, through which we must see the entire discourse that comes after it. “The way I have loved you” is surprising, </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is</w:t>
      </w:r>
      <w:r w:rsidRPr="5D305162" w:rsidR="2F05C0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radical, turns norms on their head. And it is part of what “neighboring” is… serving others </w:t>
      </w:r>
      <w:r w:rsidRPr="5D305162" w:rsidR="2F05C0B5">
        <w:rPr>
          <w:rFonts w:ascii="Verdana Pro" w:hAnsi="Verdana Pro" w:eastAsia="Verdana Pro" w:cs="Verdana Pro" w:asciiTheme="minorAscii" w:hAnsiTheme="minorAscii" w:eastAsiaTheme="minorAscii" w:cstheme="minorAscii"/>
          <w:i w:val="1"/>
          <w:iCs w:val="1"/>
          <w:noProof w:val="0"/>
          <w:color w:val="000000" w:themeColor="text1" w:themeTint="FF" w:themeShade="FF"/>
          <w:sz w:val="24"/>
          <w:szCs w:val="24"/>
          <w:lang w:val="en-US"/>
        </w:rPr>
        <w:t>without the need to approve of them first.</w:t>
      </w:r>
    </w:p>
    <w:p xmlns:wp14="http://schemas.microsoft.com/office/word/2010/wordml" w:rsidP="5D305162" wp14:paraId="545EF7EE" wp14:textId="2E2130A9">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The rain in late October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didn’t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just fall; it seeped into everything, including </w:t>
      </w:r>
      <w:r w:rsidRPr="5D305162" w:rsidR="293DF2ED">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 bones. She sat on the edge of her unmade bed, staring at a stack of past-due notices, medical bills from her mother’s final weeks, and a legal notice from her landlord.</w:t>
      </w:r>
    </w:p>
    <w:p xmlns:wp14="http://schemas.microsoft.com/office/word/2010/wordml" w:rsidP="5D305162" wp14:paraId="57AEEA7C" wp14:textId="5CA49633">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Two weeks prior, her mother had passed away. </w:t>
      </w:r>
      <w:r w:rsidRPr="5D305162" w:rsidR="225569BB">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Shannon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felt entirely hollow—like an abandoned house with the windows blown out. As a lifelong member of </w:t>
      </w:r>
      <w:r w:rsidRPr="5D305162" w:rsidR="3F70FCD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The</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United Methodist Church, she knew the theology of grace, but right now, God felt abstract and distant. Her phone buzzed. It was Sarah, a deacon from her </w:t>
      </w:r>
      <w:r w:rsidRPr="5D305162" w:rsidR="2831609F">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church,</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and a close friend. </w:t>
      </w:r>
      <w:r w:rsidRPr="5D305162" w:rsidR="5E91E731">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t xml:space="preserve">“Hey, </w:t>
      </w:r>
      <w:r w:rsidRPr="5D305162" w:rsidR="5E91E731">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t>I’m</w:t>
      </w:r>
      <w:r w:rsidRPr="5D305162" w:rsidR="5E91E731">
        <w:rPr>
          <w:rFonts w:ascii="Verdana Pro" w:hAnsi="Verdana Pro" w:eastAsia="Verdana Pro" w:cs="Verdana Pro" w:asciiTheme="minorAscii" w:hAnsiTheme="minorAscii" w:eastAsiaTheme="minorAscii" w:cstheme="minorAscii"/>
          <w:b w:val="0"/>
          <w:bCs w:val="0"/>
          <w:i w:val="1"/>
          <w:iCs w:val="1"/>
          <w:strike w:val="0"/>
          <w:dstrike w:val="0"/>
          <w:noProof w:val="0"/>
          <w:sz w:val="24"/>
          <w:szCs w:val="24"/>
          <w:u w:val="none"/>
          <w:lang w:val="en-US"/>
        </w:rPr>
        <w:t xml:space="preserve"> outside. Let me in.”</w:t>
      </w:r>
    </w:p>
    <w:p xmlns:wp14="http://schemas.microsoft.com/office/word/2010/wordml" w:rsidP="5D305162" wp14:paraId="4076AA11" wp14:textId="74F2623E">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39F168C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panicked. The sink was piled with </w:t>
      </w:r>
      <w:r w:rsidRPr="5D305162" w:rsidR="5EFCAA14">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dishes,</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and she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hadn't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showered </w:t>
      </w:r>
      <w:r w:rsidRPr="5D305162" w:rsidR="2FEED9EA">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for</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days. But before she could text an excuse, Sarah knocked on the door.</w:t>
      </w:r>
    </w:p>
    <w:p xmlns:wp14="http://schemas.microsoft.com/office/word/2010/wordml" w:rsidP="5D305162" wp14:paraId="09A57851" wp14:textId="21BD93BB">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When </w:t>
      </w:r>
      <w:r w:rsidRPr="5D305162" w:rsidR="2C2DA54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opened it, Sarah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didn’t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offer </w:t>
      </w:r>
      <w:r w:rsidRPr="5D305162" w:rsidR="0A6FB334">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generic</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platitude. She just walked in carrying two heavy canvas tote bags. Without a word, Sarah pulled </w:t>
      </w:r>
      <w:r w:rsidRPr="5D305162" w:rsidR="791798D2">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into a tight, fierce hug, holding on until </w:t>
      </w:r>
      <w:r w:rsidRPr="5D305162" w:rsidR="22B681DA">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’s rigid shoulders finally </w:t>
      </w:r>
      <w:r w:rsidRPr="5D305162" w:rsidR="521DC422">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dropped,</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and a ragged sob escaped her throat.</w:t>
      </w:r>
    </w:p>
    <w:p xmlns:wp14="http://schemas.microsoft.com/office/word/2010/wordml" w:rsidP="5D305162" wp14:paraId="70EE4E32" wp14:textId="473BFF1A">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For the next two hours, Sarah lived out what John Wesley called "social holiness"—the belief that faith is never </w:t>
      </w:r>
      <w:r w:rsidRPr="5D305162" w:rsidR="4853F322">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solitary but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must be embodied through hands-on love and community. Sarah didn't lecture </w:t>
      </w:r>
      <w:r w:rsidRPr="5D305162" w:rsidR="7D31A3C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instead, grace took on a physical, moving shape in the apartment:</w:t>
      </w:r>
      <w:r w:rsidRPr="5D305162" w:rsidR="08A1C03A">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Sarah tied her hair back, rolled up her sleeves, and washed every dish in the sink, viewing the chore as a form of practical prayer.</w:t>
      </w:r>
      <w:r w:rsidRPr="5D305162" w:rsidR="6F0C9E09">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(Act of Piety and Service)</w:t>
      </w:r>
      <w:r w:rsidRPr="5D305162" w:rsidR="5E91E731">
        <w:rPr>
          <w:rFonts w:ascii="Verdana Pro" w:hAnsi="Verdana Pro" w:eastAsia="Verdana Pro" w:cs="Verdana Pro" w:asciiTheme="minorAscii" w:hAnsiTheme="minorAscii" w:eastAsiaTheme="minorAscii" w:cstheme="minorAscii"/>
          <w:b w:val="1"/>
          <w:bCs w:val="1"/>
          <w:strike w:val="0"/>
          <w:dstrike w:val="0"/>
          <w:noProof w:val="0"/>
          <w:sz w:val="24"/>
          <w:szCs w:val="24"/>
          <w:u w:val="none"/>
          <w:lang w:val="en-US"/>
        </w:rPr>
        <w:t xml:space="preserv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From her bags, Sarah produced a heavy cast-iron pot.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She began chopping vegetables, filling the cold apartment with the rich, savory aroma of a homemade beef stew meant to nourish a weary soul.</w:t>
      </w:r>
      <w:r w:rsidRPr="5D305162" w:rsidR="36C15D67">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(The Comfort of </w:t>
      </w:r>
      <w:r w:rsidRPr="5D305162" w:rsidR="36C15D67">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Connextion</w:t>
      </w:r>
      <w:r w:rsidRPr="5D305162" w:rsidR="36C15D67">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t>
      </w:r>
      <w:r w:rsidRPr="5D305162" w:rsidR="78B1F5E5">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While the stew simmered, Sarah stripped </w:t>
      </w:r>
      <w:r w:rsidRPr="5D305162" w:rsidR="6D42CFFF">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 bed, threw the linens into the washing machine, and remade it with clean sheets.</w:t>
      </w:r>
      <w:r w:rsidRPr="5D305162" w:rsidR="0137394B">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(Restoring Dignity)</w:t>
      </w:r>
    </w:p>
    <w:p xmlns:wp14="http://schemas.microsoft.com/office/word/2010/wordml" w:rsidP="5D305162" wp14:paraId="2C3571D0" wp14:textId="03731C58">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When the stew was ready, Sarah </w:t>
      </w:r>
      <w:r w:rsidRPr="5D305162" w:rsidR="3D6262F6">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filled</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a bowl and handed it to </w:t>
      </w:r>
      <w:r w:rsidRPr="5D305162" w:rsidR="409163B0">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t>
      </w:r>
    </w:p>
    <w:p xmlns:wp14="http://schemas.microsoft.com/office/word/2010/wordml" w:rsidP="5D305162" wp14:paraId="2E748F7A" wp14:textId="6FFD78FA">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As </w:t>
      </w:r>
      <w:r w:rsidRPr="5D305162" w:rsidR="796E9AB6">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took the first bite, she experienced what Wesley described as a</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"heart strangely warmed."</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It was a profound sense of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embodied love</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the Methodist conviction that God's grace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isn't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just an intellectual concept, but a tangible reality delivered through the hands and feet of neighborly love.</w:t>
      </w:r>
    </w:p>
    <w:p xmlns:wp14="http://schemas.microsoft.com/office/word/2010/wordml" w:rsidP="5D305162" wp14:paraId="0CE32D74" wp14:textId="28B63CFF">
      <w:pPr>
        <w:spacing w:before="180" w:beforeAutospacing="off" w:after="240" w:afterAutospacing="off" w:line="480" w:lineRule="auto"/>
        <w:jc w:val="left"/>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pP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It made </w:t>
      </w:r>
      <w:r w:rsidRPr="5D305162" w:rsidR="3448E75F">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Shannon</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feel deeply seen, entirely safe, and anchored back to humanity. The crushing weight of her grief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didn't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vanish, but the warmth of the food traveling down her chest felt like the Holy Spirit gently waking up her numb spirit. She realized she </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didn't</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have to carry the universe by herself; the </w:t>
      </w:r>
      <w:r w:rsidRPr="5D305162" w:rsidR="22BD4BFA">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church</w:t>
      </w:r>
      <w:r w:rsidRPr="5D305162" w:rsidR="5E91E731">
        <w:rPr>
          <w:rFonts w:ascii="Verdana Pro" w:hAnsi="Verdana Pro" w:eastAsia="Verdana Pro" w:cs="Verdana Pro" w:asciiTheme="minorAscii" w:hAnsiTheme="minorAscii" w:eastAsiaTheme="minorAscii" w:cstheme="minorAscii"/>
          <w:b w:val="0"/>
          <w:bCs w:val="0"/>
          <w:strike w:val="0"/>
          <w:dstrike w:val="0"/>
          <w:noProof w:val="0"/>
          <w:sz w:val="24"/>
          <w:szCs w:val="24"/>
          <w:u w:val="none"/>
          <w:lang w:val="en-US"/>
        </w:rPr>
        <w:t xml:space="preserve"> covenant had stepped into the trenches with her, picked up a shovel, and cleared a small, warm space for her to just breathe.</w:t>
      </w:r>
    </w:p>
    <w:p xmlns:wp14="http://schemas.microsoft.com/office/word/2010/wordml" w:rsidP="5D305162" wp14:paraId="6372038A" wp14:textId="31D3D05A">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That was so loving! Thank God for inviting Sarah to the table so th</w:t>
      </w:r>
      <w:r w:rsidRPr="5D305162" w:rsidR="04A446B3">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at Shannon</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would not be alone! That is something Jesus did. He saw people who needed love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and </w:t>
      </w:r>
      <w:r w:rsidRPr="5D305162" w:rsidR="6ACAF5F8">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e</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reminded them with </w:t>
      </w:r>
      <w:r w:rsidRPr="5D305162" w:rsidR="7E76E32A">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is actions that everyone is loved, no one is alone. “Love one another” was so important to </w:t>
      </w:r>
      <w:r w:rsidRPr="5D305162" w:rsidR="4F2FE1DD">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im</w:t>
      </w:r>
      <w:r w:rsidRPr="5D305162" w:rsidR="796AC19E">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It</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was </w:t>
      </w:r>
      <w:r w:rsidRPr="5D305162" w:rsidR="4D4FFA94">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is big message to his disciples as </w:t>
      </w:r>
      <w:r w:rsidRPr="5D305162" w:rsidR="520ED5DE">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H</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e was giving them advice for the future. He </w:t>
      </w:r>
      <w:r w:rsidRPr="5D305162" w:rsidR="0C6410EC">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said,</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“this is how everyone will know that you are </w:t>
      </w:r>
      <w:r w:rsidRPr="5D305162" w:rsidR="4C6B2A47">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M</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y disciples, that you love one another.” </w:t>
      </w:r>
    </w:p>
    <w:p xmlns:wp14="http://schemas.microsoft.com/office/word/2010/wordml" w:rsidP="5D305162" wp14:paraId="20076F77" wp14:textId="37605F56">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p>
    <w:p xmlns:wp14="http://schemas.microsoft.com/office/word/2010/wordml" w:rsidP="5D305162" wp14:paraId="662ECC2F" wp14:textId="3B7AA0B6">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75F6BFBD">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When I was teaching Christian Education we </w:t>
      </w:r>
      <w:r w:rsidRPr="5D305162" w:rsidR="75F6BFBD">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almost always</w:t>
      </w:r>
      <w:r w:rsidRPr="5D305162" w:rsidR="75F6BFBD">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had a word for the day.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“SEE”</w:t>
      </w:r>
      <w:r w:rsidRPr="5D305162" w:rsidR="46C467C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S E </w:t>
      </w:r>
      <w:r w:rsidRPr="5D305162" w:rsidR="46C467C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E</w:t>
      </w:r>
      <w:r w:rsidRPr="5D305162" w:rsidR="46C467C9">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is our word for today</w:t>
      </w:r>
      <w:r w:rsidRPr="5D305162" w:rsidR="55531D20">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The</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first step for loving one another is to see one another–to notice when someone needs a friend. </w:t>
      </w:r>
      <w:r w:rsidRPr="5D305162" w:rsidR="44ECBB12">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God</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will help you remember to see others who might need a friend.  </w:t>
      </w:r>
    </w:p>
    <w:p xmlns:wp14="http://schemas.microsoft.com/office/word/2010/wordml" w:rsidP="5D305162" wp14:paraId="0FAA562C" wp14:textId="6853BF41">
      <w:pPr>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w:t>
      </w:r>
    </w:p>
    <w:p xmlns:wp14="http://schemas.microsoft.com/office/word/2010/wordml" w:rsidP="5D305162" wp14:paraId="68FB982D" wp14:textId="6EE0A7F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6740"/>
          <w:tab w:val="left" w:leader="none" w:pos="6760"/>
          <w:tab w:val="left" w:leader="none" w:pos="6780"/>
          <w:tab w:val="left" w:leader="none" w:pos="6800"/>
          <w:tab w:val="left" w:leader="none" w:pos="6820"/>
          <w:tab w:val="left" w:leader="none" w:pos="6840"/>
          <w:tab w:val="left" w:leader="none" w:pos="6860"/>
          <w:tab w:val="left" w:leader="none" w:pos="6880"/>
          <w:tab w:val="left" w:leader="none" w:pos="6900"/>
          <w:tab w:val="left" w:leader="none" w:pos="6920"/>
          <w:tab w:val="left" w:leader="none" w:pos="6940"/>
          <w:tab w:val="left" w:leader="none" w:pos="6960"/>
          <w:tab w:val="left" w:leader="none" w:pos="6980"/>
          <w:tab w:val="left" w:leader="none" w:pos="7000"/>
          <w:tab w:val="left" w:leader="none" w:pos="7020"/>
          <w:tab w:val="left" w:leader="none" w:pos="7040"/>
          <w:tab w:val="left" w:leader="none" w:pos="7060"/>
          <w:tab w:val="left" w:leader="none" w:pos="7080"/>
          <w:tab w:val="left" w:leader="none" w:pos="7100"/>
          <w:tab w:val="left" w:leader="none" w:pos="7120"/>
          <w:tab w:val="left" w:leader="none" w:pos="7140"/>
          <w:tab w:val="left" w:leader="none" w:pos="7160"/>
          <w:tab w:val="left" w:leader="none" w:pos="7180"/>
          <w:tab w:val="left" w:leader="none" w:pos="7200"/>
          <w:tab w:val="left" w:leader="none" w:pos="7220"/>
          <w:tab w:val="left" w:leader="none" w:pos="7240"/>
          <w:tab w:val="left" w:leader="none" w:pos="7260"/>
          <w:tab w:val="left" w:leader="none" w:pos="7280"/>
          <w:tab w:val="left" w:leader="none" w:pos="7300"/>
          <w:tab w:val="left" w:leader="none" w:pos="7320"/>
          <w:tab w:val="left" w:leader="none" w:pos="7340"/>
          <w:tab w:val="left" w:leader="none" w:pos="7360"/>
          <w:tab w:val="left" w:leader="none" w:pos="7380"/>
          <w:tab w:val="left" w:leader="none" w:pos="7400"/>
          <w:tab w:val="left" w:leader="none" w:pos="7420"/>
          <w:tab w:val="left" w:leader="none" w:pos="7440"/>
          <w:tab w:val="left" w:leader="none" w:pos="7460"/>
          <w:tab w:val="left" w:leader="none" w:pos="7480"/>
          <w:tab w:val="left" w:leader="none" w:pos="7500"/>
          <w:tab w:val="left" w:leader="none" w:pos="7520"/>
          <w:tab w:val="left" w:leader="none" w:pos="7540"/>
          <w:tab w:val="left" w:leader="none" w:pos="7560"/>
          <w:tab w:val="left" w:leader="none" w:pos="7580"/>
          <w:tab w:val="left" w:leader="none" w:pos="7600"/>
          <w:tab w:val="left" w:leader="none" w:pos="7620"/>
          <w:tab w:val="left" w:leader="none" w:pos="7640"/>
          <w:tab w:val="left" w:leader="none" w:pos="7660"/>
          <w:tab w:val="left" w:leader="none" w:pos="7680"/>
          <w:tab w:val="left" w:leader="none" w:pos="7700"/>
          <w:tab w:val="left" w:leader="none" w:pos="7720"/>
          <w:tab w:val="left" w:leader="none" w:pos="7740"/>
          <w:tab w:val="left" w:leader="none" w:pos="7760"/>
        </w:tabs>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Love is not just a feeling. Saying “I love you” is great, but you can also </w:t>
      </w:r>
      <w:r w:rsidRPr="5D305162" w:rsidR="39FAC926">
        <w:rPr>
          <w:rFonts w:ascii="Verdana Pro" w:hAnsi="Verdana Pro" w:eastAsia="Verdana Pro" w:cs="Verdana Pro" w:asciiTheme="minorAscii" w:hAnsiTheme="minorAscii" w:eastAsiaTheme="minorAscii" w:cstheme="minorAscii"/>
          <w:i w:val="1"/>
          <w:iCs w:val="1"/>
          <w:noProof w:val="0"/>
          <w:color w:val="000000" w:themeColor="text1" w:themeTint="FF" w:themeShade="FF"/>
          <w:sz w:val="24"/>
          <w:szCs w:val="24"/>
          <w:lang w:val="en-US"/>
        </w:rPr>
        <w:t xml:space="preserve">act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out of love and compassion for someone. </w:t>
      </w:r>
      <w:r w:rsidRPr="5D305162" w:rsidR="2CE863B3">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So,</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this week,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let’s</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love one another by l</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nl"/>
        </w:rPr>
        <w:t>ook</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ing</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for someone sitting alone and going to sit with them. You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don't</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have to say much, just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don't</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leave them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it"/>
        </w:rPr>
        <w:t>alone.</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Doesn’t it feel good to be together here</w:t>
      </w:r>
      <w:r w:rsidRPr="5D305162" w:rsidR="74C2C4B5">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at </w:t>
      </w:r>
      <w:r w:rsidRPr="5D305162" w:rsidR="741C93D4">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this church, at </w:t>
      </w:r>
      <w:r w:rsidRPr="5D305162" w:rsidR="39FAC926">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our table? Loving others means we want everyone to feel good too.</w:t>
      </w:r>
      <w:r w:rsidRPr="5D305162" w:rsidR="1E0C16AB">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 xml:space="preserve"> No matter how different or alike them may seem.</w:t>
      </w:r>
    </w:p>
    <w:p xmlns:wp14="http://schemas.microsoft.com/office/word/2010/wordml" w:rsidP="5D305162" wp14:paraId="5A34DE5E" wp14:textId="09000AD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6740"/>
          <w:tab w:val="left" w:leader="none" w:pos="6760"/>
          <w:tab w:val="left" w:leader="none" w:pos="6780"/>
          <w:tab w:val="left" w:leader="none" w:pos="6800"/>
          <w:tab w:val="left" w:leader="none" w:pos="6820"/>
          <w:tab w:val="left" w:leader="none" w:pos="6840"/>
          <w:tab w:val="left" w:leader="none" w:pos="6860"/>
          <w:tab w:val="left" w:leader="none" w:pos="6880"/>
          <w:tab w:val="left" w:leader="none" w:pos="6900"/>
          <w:tab w:val="left" w:leader="none" w:pos="6920"/>
          <w:tab w:val="left" w:leader="none" w:pos="6940"/>
          <w:tab w:val="left" w:leader="none" w:pos="6960"/>
          <w:tab w:val="left" w:leader="none" w:pos="6980"/>
          <w:tab w:val="left" w:leader="none" w:pos="7000"/>
          <w:tab w:val="left" w:leader="none" w:pos="7020"/>
          <w:tab w:val="left" w:leader="none" w:pos="7040"/>
          <w:tab w:val="left" w:leader="none" w:pos="7060"/>
          <w:tab w:val="left" w:leader="none" w:pos="7080"/>
          <w:tab w:val="left" w:leader="none" w:pos="7100"/>
          <w:tab w:val="left" w:leader="none" w:pos="7120"/>
          <w:tab w:val="left" w:leader="none" w:pos="7140"/>
          <w:tab w:val="left" w:leader="none" w:pos="7160"/>
          <w:tab w:val="left" w:leader="none" w:pos="7180"/>
          <w:tab w:val="left" w:leader="none" w:pos="7200"/>
          <w:tab w:val="left" w:leader="none" w:pos="7220"/>
          <w:tab w:val="left" w:leader="none" w:pos="7240"/>
          <w:tab w:val="left" w:leader="none" w:pos="7260"/>
          <w:tab w:val="left" w:leader="none" w:pos="7280"/>
          <w:tab w:val="left" w:leader="none" w:pos="7300"/>
          <w:tab w:val="left" w:leader="none" w:pos="7320"/>
          <w:tab w:val="left" w:leader="none" w:pos="7340"/>
          <w:tab w:val="left" w:leader="none" w:pos="7360"/>
          <w:tab w:val="left" w:leader="none" w:pos="7380"/>
          <w:tab w:val="left" w:leader="none" w:pos="7400"/>
          <w:tab w:val="left" w:leader="none" w:pos="7420"/>
          <w:tab w:val="left" w:leader="none" w:pos="7440"/>
          <w:tab w:val="left" w:leader="none" w:pos="7460"/>
          <w:tab w:val="left" w:leader="none" w:pos="7480"/>
          <w:tab w:val="left" w:leader="none" w:pos="7500"/>
          <w:tab w:val="left" w:leader="none" w:pos="7520"/>
          <w:tab w:val="left" w:leader="none" w:pos="7540"/>
          <w:tab w:val="left" w:leader="none" w:pos="7560"/>
          <w:tab w:val="left" w:leader="none" w:pos="7580"/>
          <w:tab w:val="left" w:leader="none" w:pos="7600"/>
          <w:tab w:val="left" w:leader="none" w:pos="7620"/>
          <w:tab w:val="left" w:leader="none" w:pos="7640"/>
          <w:tab w:val="left" w:leader="none" w:pos="7660"/>
          <w:tab w:val="left" w:leader="none" w:pos="7680"/>
          <w:tab w:val="left" w:leader="none" w:pos="7700"/>
          <w:tab w:val="left" w:leader="none" w:pos="7720"/>
          <w:tab w:val="left" w:leader="none" w:pos="7740"/>
          <w:tab w:val="left" w:leader="none" w:pos="7760"/>
        </w:tabs>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p>
    <w:p xmlns:wp14="http://schemas.microsoft.com/office/word/2010/wordml" w:rsidP="5D305162" wp14:paraId="13ECC292" wp14:textId="272766E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 w:val="left" w:leader="none" w:pos="6740"/>
          <w:tab w:val="left" w:leader="none" w:pos="6760"/>
          <w:tab w:val="left" w:leader="none" w:pos="6780"/>
          <w:tab w:val="left" w:leader="none" w:pos="6800"/>
          <w:tab w:val="left" w:leader="none" w:pos="6820"/>
          <w:tab w:val="left" w:leader="none" w:pos="6840"/>
          <w:tab w:val="left" w:leader="none" w:pos="6860"/>
          <w:tab w:val="left" w:leader="none" w:pos="6880"/>
          <w:tab w:val="left" w:leader="none" w:pos="6900"/>
          <w:tab w:val="left" w:leader="none" w:pos="6920"/>
          <w:tab w:val="left" w:leader="none" w:pos="6940"/>
          <w:tab w:val="left" w:leader="none" w:pos="6960"/>
          <w:tab w:val="left" w:leader="none" w:pos="6980"/>
          <w:tab w:val="left" w:leader="none" w:pos="7000"/>
          <w:tab w:val="left" w:leader="none" w:pos="7020"/>
          <w:tab w:val="left" w:leader="none" w:pos="7040"/>
          <w:tab w:val="left" w:leader="none" w:pos="7060"/>
          <w:tab w:val="left" w:leader="none" w:pos="7080"/>
          <w:tab w:val="left" w:leader="none" w:pos="7100"/>
          <w:tab w:val="left" w:leader="none" w:pos="7120"/>
          <w:tab w:val="left" w:leader="none" w:pos="7140"/>
          <w:tab w:val="left" w:leader="none" w:pos="7160"/>
          <w:tab w:val="left" w:leader="none" w:pos="7180"/>
          <w:tab w:val="left" w:leader="none" w:pos="7200"/>
          <w:tab w:val="left" w:leader="none" w:pos="7220"/>
          <w:tab w:val="left" w:leader="none" w:pos="7240"/>
          <w:tab w:val="left" w:leader="none" w:pos="7260"/>
          <w:tab w:val="left" w:leader="none" w:pos="7280"/>
          <w:tab w:val="left" w:leader="none" w:pos="7300"/>
          <w:tab w:val="left" w:leader="none" w:pos="7320"/>
          <w:tab w:val="left" w:leader="none" w:pos="7340"/>
          <w:tab w:val="left" w:leader="none" w:pos="7360"/>
          <w:tab w:val="left" w:leader="none" w:pos="7380"/>
          <w:tab w:val="left" w:leader="none" w:pos="7400"/>
          <w:tab w:val="left" w:leader="none" w:pos="7420"/>
          <w:tab w:val="left" w:leader="none" w:pos="7440"/>
          <w:tab w:val="left" w:leader="none" w:pos="7460"/>
          <w:tab w:val="left" w:leader="none" w:pos="7480"/>
          <w:tab w:val="left" w:leader="none" w:pos="7500"/>
          <w:tab w:val="left" w:leader="none" w:pos="7520"/>
          <w:tab w:val="left" w:leader="none" w:pos="7540"/>
          <w:tab w:val="left" w:leader="none" w:pos="7560"/>
          <w:tab w:val="left" w:leader="none" w:pos="7580"/>
          <w:tab w:val="left" w:leader="none" w:pos="7600"/>
          <w:tab w:val="left" w:leader="none" w:pos="7620"/>
          <w:tab w:val="left" w:leader="none" w:pos="7640"/>
          <w:tab w:val="left" w:leader="none" w:pos="7660"/>
          <w:tab w:val="left" w:leader="none" w:pos="7680"/>
          <w:tab w:val="left" w:leader="none" w:pos="7700"/>
          <w:tab w:val="left" w:leader="none" w:pos="7720"/>
          <w:tab w:val="left" w:leader="none" w:pos="7740"/>
          <w:tab w:val="left" w:leader="none" w:pos="7760"/>
        </w:tabs>
        <w:spacing w:before="0" w:beforeAutospacing="off" w:after="0" w:afterAutospacing="off" w:line="480" w:lineRule="auto"/>
        <w:jc w:val="left"/>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pPr>
      <w:r w:rsidRPr="5D305162" w:rsidR="1E0C16AB">
        <w:rPr>
          <w:rFonts w:ascii="Verdana Pro" w:hAnsi="Verdana Pro" w:eastAsia="Verdana Pro" w:cs="Verdana Pro" w:asciiTheme="minorAscii" w:hAnsiTheme="minorAscii" w:eastAsiaTheme="minorAscii" w:cstheme="minorAscii"/>
          <w:noProof w:val="0"/>
          <w:color w:val="000000" w:themeColor="text1" w:themeTint="FF" w:themeShade="FF"/>
          <w:sz w:val="24"/>
          <w:szCs w:val="24"/>
          <w:lang w:val="en-US"/>
        </w:rPr>
        <w:t>May it be so.</w:t>
      </w:r>
    </w:p>
    <w:p xmlns:wp14="http://schemas.microsoft.com/office/word/2010/wordml" w:rsidP="5D305162" wp14:paraId="0DB2AB08" wp14:textId="327C2D5D">
      <w:pPr>
        <w:spacing w:before="240" w:after="240"/>
        <w:jc w:val="left"/>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7B5E018E" wp14:textId="66145038">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1"/>
          <w:bCs w:val="1"/>
          <w:i w:val="0"/>
          <w:iCs w:val="0"/>
          <w:noProof w:val="0"/>
          <w:sz w:val="24"/>
          <w:szCs w:val="24"/>
          <w:lang w:val="en-US"/>
        </w:rPr>
        <w:t>Works Cited</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xmlns:wp14="http://schemas.microsoft.com/office/word/2010/wordml" w:rsidP="5D305162" wp14:paraId="6C859201" wp14:textId="637F8F16">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69D1E132" wp14:textId="36A5135B">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Scripture quotations unless noted otherwise are from the </w:t>
      </w:r>
      <w:r w:rsidRPr="5D305162" w:rsidR="71FDB037">
        <w:rPr>
          <w:rFonts w:ascii="Verdana Pro" w:hAnsi="Verdana Pro" w:eastAsia="Verdana Pro" w:cs="Verdana Pro" w:asciiTheme="minorAscii" w:hAnsiTheme="minorAscii" w:eastAsiaTheme="minorAscii" w:cstheme="minorAscii"/>
          <w:b w:val="0"/>
          <w:bCs w:val="0"/>
          <w:i w:val="0"/>
          <w:iCs w:val="0"/>
          <w:noProof w:val="0"/>
          <w:sz w:val="24"/>
          <w:szCs w:val="24"/>
          <w:lang w:val="en-US"/>
        </w:rPr>
        <w:t>Inclusive Bible: The First Egalitarian Translation</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All rights reserved. Used by permission. </w:t>
      </w:r>
    </w:p>
    <w:p xmlns:wp14="http://schemas.microsoft.com/office/word/2010/wordml" w:rsidP="5D305162" wp14:paraId="592D4E55" wp14:textId="38D1DCB4">
      <w:pPr>
        <w:pStyle w:val="Normal"/>
        <w:spacing w:after="0" w:line="240" w:lineRule="auto"/>
        <w:rPr>
          <w:rFonts w:ascii="Verdana Pro" w:hAnsi="Verdana Pro" w:eastAsia="Verdana Pro" w:cs="Verdana Pro" w:asciiTheme="minorAscii" w:hAnsiTheme="minorAscii" w:eastAsiaTheme="minorAscii" w:cstheme="minorAscii"/>
          <w:b w:val="0"/>
          <w:bCs w:val="0"/>
          <w:i w:val="0"/>
          <w:iCs w:val="0"/>
          <w:noProof w:val="0"/>
          <w:color w:val="000000" w:themeColor="text1" w:themeTint="FF" w:themeShade="FF"/>
          <w:sz w:val="24"/>
          <w:szCs w:val="24"/>
          <w:lang w:val="en-US"/>
        </w:rPr>
      </w:pPr>
    </w:p>
    <w:p xmlns:wp14="http://schemas.microsoft.com/office/word/2010/wordml" w:rsidP="5D305162" wp14:paraId="5C507B77" wp14:textId="3376E883">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The Abingdon Worship Annual 2026. Copyright © 2025 by Abingdon Press. Used by permission. </w:t>
      </w:r>
    </w:p>
    <w:p xmlns:wp14="http://schemas.microsoft.com/office/word/2010/wordml" w:rsidP="5D305162" wp14:paraId="3ADFA154" wp14:textId="1C83094D">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78A10841" wp14:textId="679A2240">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4C42EF71">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Adapted from </w:t>
      </w:r>
      <w:hyperlink r:id="R576db78d878c4385">
        <w:r w:rsidRPr="5D305162" w:rsidR="4C42EF71">
          <w:rPr>
            <w:rStyle w:val="Hyperlink"/>
            <w:rFonts w:ascii="Verdana Pro" w:hAnsi="Verdana Pro" w:eastAsia="Verdana Pro" w:cs="Verdana Pro" w:asciiTheme="minorAscii" w:hAnsiTheme="minorAscii" w:eastAsiaTheme="minorAscii" w:cstheme="minorAscii"/>
            <w:b w:val="0"/>
            <w:bCs w:val="0"/>
            <w:i w:val="0"/>
            <w:iCs w:val="0"/>
            <w:noProof w:val="0"/>
            <w:sz w:val="24"/>
            <w:szCs w:val="24"/>
            <w:lang w:val="en-US"/>
          </w:rPr>
          <w:t>www.worshipdesignstudio.com/neighbor</w:t>
        </w:r>
      </w:hyperlink>
      <w:r w:rsidRPr="5D305162" w:rsidR="4C42EF71">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in collaboration with</w:t>
      </w:r>
      <w:r w:rsidRPr="5D305162" w:rsidR="01C44B97">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hyperlink r:id="R738c170f1e584a48">
        <w:r w:rsidRPr="5D305162" w:rsidR="01C44B97">
          <w:rPr>
            <w:rStyle w:val="Hyperlink"/>
            <w:rFonts w:ascii="Verdana Pro" w:hAnsi="Verdana Pro" w:eastAsia="Verdana Pro" w:cs="Verdana Pro" w:asciiTheme="minorAscii" w:hAnsiTheme="minorAscii" w:eastAsiaTheme="minorAscii" w:cstheme="minorAscii"/>
            <w:b w:val="0"/>
            <w:bCs w:val="0"/>
            <w:i w:val="0"/>
            <w:iCs w:val="0"/>
            <w:noProof w:val="0"/>
            <w:sz w:val="24"/>
            <w:szCs w:val="24"/>
            <w:lang w:val="en-US"/>
          </w:rPr>
          <w:t>https://campaignforkindness.com/</w:t>
        </w:r>
      </w:hyperlink>
      <w:r w:rsidRPr="5D305162" w:rsidR="01C44B97">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 </w:t>
      </w:r>
    </w:p>
    <w:p xmlns:wp14="http://schemas.microsoft.com/office/word/2010/wordml" w:rsidP="5D305162" wp14:paraId="73F159B6" wp14:textId="6B3A889E">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7DE274D0" wp14:textId="64A51A50">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Google Gemini for reference and </w:t>
      </w:r>
      <w:r w:rsidRPr="5D305162" w:rsidR="4835B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story </w:t>
      </w:r>
      <w:r w:rsidRPr="5D305162" w:rsidR="3B6263E8">
        <w:rPr>
          <w:rFonts w:ascii="Verdana Pro" w:hAnsi="Verdana Pro" w:eastAsia="Verdana Pro" w:cs="Verdana Pro" w:asciiTheme="minorAscii" w:hAnsiTheme="minorAscii" w:eastAsiaTheme="minorAscii" w:cstheme="minorAscii"/>
          <w:b w:val="0"/>
          <w:bCs w:val="0"/>
          <w:i w:val="0"/>
          <w:iCs w:val="0"/>
          <w:noProof w:val="0"/>
          <w:sz w:val="24"/>
          <w:szCs w:val="24"/>
          <w:lang w:val="en-US"/>
        </w:rPr>
        <w:t xml:space="preserve">suggestions. </w:t>
      </w:r>
    </w:p>
    <w:p xmlns:wp14="http://schemas.microsoft.com/office/word/2010/wordml" w:rsidP="5D305162" wp14:paraId="12694364" wp14:textId="499C9D0A">
      <w:pPr>
        <w:pStyle w:val="Normal"/>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p>
    <w:p xmlns:wp14="http://schemas.microsoft.com/office/word/2010/wordml" w:rsidP="5D305162" wp14:paraId="6C20A906" wp14:textId="43A45386">
      <w:pPr>
        <w:spacing w:after="0" w:line="240" w:lineRule="auto"/>
        <w:rPr>
          <w:rFonts w:ascii="Verdana Pro" w:hAnsi="Verdana Pro" w:eastAsia="Verdana Pro" w:cs="Verdana Pro" w:asciiTheme="minorAscii" w:hAnsiTheme="minorAscii" w:eastAsiaTheme="minorAscii" w:cstheme="minorAscii"/>
          <w:b w:val="0"/>
          <w:bCs w:val="0"/>
          <w:i w:val="0"/>
          <w:iCs w:val="0"/>
          <w:noProof w:val="0"/>
          <w:sz w:val="24"/>
          <w:szCs w:val="24"/>
          <w:lang w:val="en-US"/>
        </w:rPr>
      </w:pPr>
      <w:r w:rsidRPr="5D305162" w:rsidR="3B6263E8">
        <w:rPr>
          <w:rFonts w:ascii="Verdana Pro" w:hAnsi="Verdana Pro" w:eastAsia="Verdana Pro" w:cs="Verdana Pro" w:asciiTheme="minorAscii" w:hAnsiTheme="minorAscii" w:eastAsiaTheme="minorAscii" w:cstheme="minorAscii"/>
          <w:b w:val="1"/>
          <w:bCs w:val="1"/>
          <w:i w:val="0"/>
          <w:iCs w:val="0"/>
          <w:noProof w:val="0"/>
          <w:sz w:val="24"/>
          <w:szCs w:val="24"/>
          <w:lang w:val="en-US"/>
        </w:rPr>
        <w:t>Notes:</w:t>
      </w:r>
    </w:p>
    <w:p xmlns:wp14="http://schemas.microsoft.com/office/word/2010/wordml" w:rsidP="5D305162" wp14:paraId="2C078E63" wp14:textId="1453E4AE">
      <w:pPr>
        <w:rPr>
          <w:rFonts w:ascii="Verdana Pro" w:hAnsi="Verdana Pro" w:eastAsia="Verdana Pro" w:cs="Verdana Pro" w:asciiTheme="minorAscii" w:hAnsiTheme="minorAscii" w:eastAsiaTheme="minorAscii" w:cstheme="minorAscii"/>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09856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f91c9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297EC0"/>
    <w:rsid w:val="000E687B"/>
    <w:rsid w:val="0137394B"/>
    <w:rsid w:val="019411A0"/>
    <w:rsid w:val="01C44B97"/>
    <w:rsid w:val="020ADB54"/>
    <w:rsid w:val="03DA1F55"/>
    <w:rsid w:val="0459661C"/>
    <w:rsid w:val="04A446B3"/>
    <w:rsid w:val="04B37744"/>
    <w:rsid w:val="04EBA49A"/>
    <w:rsid w:val="0551EA2A"/>
    <w:rsid w:val="05D0ED0F"/>
    <w:rsid w:val="06C5DE06"/>
    <w:rsid w:val="075D3F83"/>
    <w:rsid w:val="07DCB2F0"/>
    <w:rsid w:val="07EDB541"/>
    <w:rsid w:val="08A1C03A"/>
    <w:rsid w:val="08D3F013"/>
    <w:rsid w:val="099D311B"/>
    <w:rsid w:val="0A6FB334"/>
    <w:rsid w:val="0AD97101"/>
    <w:rsid w:val="0B3C4B3E"/>
    <w:rsid w:val="0B779A99"/>
    <w:rsid w:val="0B9505BA"/>
    <w:rsid w:val="0C3B56DC"/>
    <w:rsid w:val="0C6410EC"/>
    <w:rsid w:val="0C65A905"/>
    <w:rsid w:val="0CC43783"/>
    <w:rsid w:val="0CFC2265"/>
    <w:rsid w:val="1030309D"/>
    <w:rsid w:val="11165C0F"/>
    <w:rsid w:val="115DBC4B"/>
    <w:rsid w:val="12A0E434"/>
    <w:rsid w:val="13C9EC68"/>
    <w:rsid w:val="14EAF40A"/>
    <w:rsid w:val="155BD93A"/>
    <w:rsid w:val="1BCB9257"/>
    <w:rsid w:val="1DEBA2D4"/>
    <w:rsid w:val="1E0C16AB"/>
    <w:rsid w:val="1EA4292F"/>
    <w:rsid w:val="1EC3908C"/>
    <w:rsid w:val="1EE508FA"/>
    <w:rsid w:val="1FE74091"/>
    <w:rsid w:val="2045802D"/>
    <w:rsid w:val="207F8544"/>
    <w:rsid w:val="216F2E6B"/>
    <w:rsid w:val="225569BB"/>
    <w:rsid w:val="22B681DA"/>
    <w:rsid w:val="22BD4BFA"/>
    <w:rsid w:val="22D409F1"/>
    <w:rsid w:val="2393C05C"/>
    <w:rsid w:val="23FF344F"/>
    <w:rsid w:val="250412B1"/>
    <w:rsid w:val="25121908"/>
    <w:rsid w:val="2725EA2B"/>
    <w:rsid w:val="2831609F"/>
    <w:rsid w:val="293DF2ED"/>
    <w:rsid w:val="2A4C11BA"/>
    <w:rsid w:val="2A6C2A67"/>
    <w:rsid w:val="2C2DA549"/>
    <w:rsid w:val="2CE863B3"/>
    <w:rsid w:val="2D5990AB"/>
    <w:rsid w:val="2DC44AB0"/>
    <w:rsid w:val="2F05C0B5"/>
    <w:rsid w:val="2FEED9EA"/>
    <w:rsid w:val="3082C4B6"/>
    <w:rsid w:val="312F09F1"/>
    <w:rsid w:val="323A517D"/>
    <w:rsid w:val="328B2817"/>
    <w:rsid w:val="32F05A52"/>
    <w:rsid w:val="33ED4C3B"/>
    <w:rsid w:val="3448E75F"/>
    <w:rsid w:val="348DC6B6"/>
    <w:rsid w:val="36C15D67"/>
    <w:rsid w:val="37DB0E49"/>
    <w:rsid w:val="39F168C9"/>
    <w:rsid w:val="39FAC926"/>
    <w:rsid w:val="3B6263E8"/>
    <w:rsid w:val="3C58F980"/>
    <w:rsid w:val="3D6262F6"/>
    <w:rsid w:val="3F70FCD9"/>
    <w:rsid w:val="409163B0"/>
    <w:rsid w:val="40A42825"/>
    <w:rsid w:val="41DB423B"/>
    <w:rsid w:val="4201D753"/>
    <w:rsid w:val="435DEC1D"/>
    <w:rsid w:val="44D3B32F"/>
    <w:rsid w:val="44ECBB12"/>
    <w:rsid w:val="46C467C9"/>
    <w:rsid w:val="4771F60A"/>
    <w:rsid w:val="4835B3E8"/>
    <w:rsid w:val="483737C3"/>
    <w:rsid w:val="4853F322"/>
    <w:rsid w:val="4B90A024"/>
    <w:rsid w:val="4C42EF71"/>
    <w:rsid w:val="4C6B2A47"/>
    <w:rsid w:val="4D4FFA94"/>
    <w:rsid w:val="4D627EAA"/>
    <w:rsid w:val="4E612C1C"/>
    <w:rsid w:val="4EFBDE42"/>
    <w:rsid w:val="4F2FE1DD"/>
    <w:rsid w:val="514BC8EE"/>
    <w:rsid w:val="520ED5DE"/>
    <w:rsid w:val="521DC422"/>
    <w:rsid w:val="55055425"/>
    <w:rsid w:val="55531D20"/>
    <w:rsid w:val="55C7C514"/>
    <w:rsid w:val="56A7BDE5"/>
    <w:rsid w:val="57B60912"/>
    <w:rsid w:val="57C45E03"/>
    <w:rsid w:val="58172EE9"/>
    <w:rsid w:val="5B7221C2"/>
    <w:rsid w:val="5C09358B"/>
    <w:rsid w:val="5D305162"/>
    <w:rsid w:val="5D96B398"/>
    <w:rsid w:val="5E91E731"/>
    <w:rsid w:val="5EFCAA14"/>
    <w:rsid w:val="60707BE4"/>
    <w:rsid w:val="6442DDE4"/>
    <w:rsid w:val="67D0D225"/>
    <w:rsid w:val="695CC588"/>
    <w:rsid w:val="6A07038B"/>
    <w:rsid w:val="6A297EC0"/>
    <w:rsid w:val="6ACAF5F8"/>
    <w:rsid w:val="6CFD7629"/>
    <w:rsid w:val="6D42CFFF"/>
    <w:rsid w:val="6EC19352"/>
    <w:rsid w:val="6F0C9E09"/>
    <w:rsid w:val="6F1BD92B"/>
    <w:rsid w:val="6FFDC612"/>
    <w:rsid w:val="709A0BC8"/>
    <w:rsid w:val="71602A52"/>
    <w:rsid w:val="717625F4"/>
    <w:rsid w:val="71965D18"/>
    <w:rsid w:val="71FDB037"/>
    <w:rsid w:val="741C93D4"/>
    <w:rsid w:val="746D5EA5"/>
    <w:rsid w:val="74C2C4B5"/>
    <w:rsid w:val="75F6BFBD"/>
    <w:rsid w:val="7623129D"/>
    <w:rsid w:val="769BF8DC"/>
    <w:rsid w:val="776C36A7"/>
    <w:rsid w:val="78B1F5E5"/>
    <w:rsid w:val="78F5EF72"/>
    <w:rsid w:val="791798D2"/>
    <w:rsid w:val="796243F3"/>
    <w:rsid w:val="796AC19E"/>
    <w:rsid w:val="796E9AB6"/>
    <w:rsid w:val="7ACA5B88"/>
    <w:rsid w:val="7B0431B5"/>
    <w:rsid w:val="7CFBA168"/>
    <w:rsid w:val="7D31A3C0"/>
    <w:rsid w:val="7D5EEBDF"/>
    <w:rsid w:val="7E76E32A"/>
    <w:rsid w:val="7F69F464"/>
    <w:rsid w:val="7F8C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4771"/>
  <w15:chartTrackingRefBased/>
  <w15:docId w15:val="{E761F4C0-2491-4D4B-8019-B42F181D5E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D30516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5D305162"/>
    <w:pPr>
      <w:spacing/>
      <w:ind w:left="720"/>
      <w:contextualSpacing/>
    </w:pPr>
  </w:style>
  <w:style w:type="character" w:styleId="Hyperlink">
    <w:uiPriority w:val="99"/>
    <w:name w:val="Hyperlink"/>
    <w:basedOn w:val="DefaultParagraphFont"/>
    <w:unhideWhenUsed/>
    <w:rsid w:val="5D30516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worshipdesignstudio.com/neighbor" TargetMode="External" Id="R576db78d878c4385" /><Relationship Type="http://schemas.openxmlformats.org/officeDocument/2006/relationships/hyperlink" Target="https://campaignforkindness.com/" TargetMode="External" Id="R738c170f1e584a48" /><Relationship Type="http://schemas.openxmlformats.org/officeDocument/2006/relationships/numbering" Target="numbering.xml" Id="Rcb0767f191c6479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2026-10-01T18:24:52.1938735Z</dcterms:created>
  <dcterms:modified xsi:type="dcterms:W3CDTF">2026-10-01T21:51:28.5449172Z</dcterms:modified>
  <dc:creator>Hawkins, John</dc:creator>
  <lastModifiedBy>Hawkins, John</lastModifiedBy>
</coreProperties>
</file>