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24"/>
          <w:szCs w:val="24"/>
          <w:u w:val="single"/>
        </w:rPr>
      </w:pPr>
      <w:r>
        <w:rPr>
          <w:b w:val="1"/>
          <w:bCs w:val="1"/>
          <w:sz w:val="24"/>
          <w:szCs w:val="24"/>
          <w:u w:val="single"/>
          <w:rtl w:val="0"/>
          <w:lang w:val="en-US"/>
        </w:rPr>
        <w:t>Reflection</w:t>
      </w:r>
      <w:r>
        <w:rPr>
          <w:sz w:val="24"/>
          <w:szCs w:val="24"/>
          <w:u w:val="single"/>
          <w:rtl w:val="0"/>
          <w:lang w:val="en-US"/>
        </w:rPr>
        <w:t xml:space="preserve"> </w:t>
      </w:r>
    </w:p>
    <w:p>
      <w:pPr>
        <w:pStyle w:val="Body A"/>
        <w:jc w:val="center"/>
        <w:rPr>
          <w:sz w:val="24"/>
          <w:szCs w:val="24"/>
        </w:rPr>
      </w:pPr>
      <w:r>
        <w:rPr>
          <w:sz w:val="24"/>
          <w:szCs w:val="24"/>
          <w:rtl w:val="0"/>
          <w:lang w:val="en-US"/>
        </w:rPr>
        <w:t>Serving others with gladness; worship as joyful service</w:t>
      </w:r>
    </w:p>
    <w:p>
      <w:pPr>
        <w:pStyle w:val="Body A"/>
        <w:jc w:val="center"/>
        <w:rPr>
          <w:sz w:val="24"/>
          <w:szCs w:val="24"/>
        </w:rPr>
      </w:pPr>
      <w:r>
        <w:rPr>
          <w:sz w:val="24"/>
          <w:szCs w:val="24"/>
          <w:rtl w:val="0"/>
          <w:lang w:val="en-US"/>
        </w:rPr>
        <w:t>Pastor John G. Hawkins</w:t>
      </w:r>
    </w:p>
    <w:p>
      <w:pPr>
        <w:pStyle w:val="Body A"/>
        <w:jc w:val="center"/>
        <w:rPr>
          <w:sz w:val="24"/>
          <w:szCs w:val="24"/>
        </w:rPr>
      </w:pPr>
      <w:r>
        <w:rPr>
          <w:sz w:val="24"/>
          <w:szCs w:val="24"/>
          <w:rtl w:val="0"/>
          <w:lang w:val="en-US"/>
        </w:rPr>
        <w:t>Sunday August 2</w:t>
      </w:r>
      <w:r>
        <w:rPr>
          <w:sz w:val="24"/>
          <w:szCs w:val="24"/>
          <w:rtl w:val="0"/>
        </w:rPr>
        <w:t>, 202</w:t>
      </w:r>
      <w:r>
        <w:rPr>
          <w:sz w:val="24"/>
          <w:szCs w:val="24"/>
          <w:rtl w:val="0"/>
          <w:lang w:val="en-US"/>
        </w:rPr>
        <w:t>6</w:t>
      </w:r>
    </w:p>
    <w:p>
      <w:pPr>
        <w:pStyle w:val="Body A"/>
        <w:jc w:val="center"/>
        <w:rPr>
          <w:sz w:val="24"/>
          <w:szCs w:val="24"/>
        </w:rPr>
      </w:pPr>
    </w:p>
    <w:p>
      <w:pPr>
        <w:pStyle w:val="Body A"/>
        <w:jc w:val="center"/>
        <w:rPr>
          <w:sz w:val="24"/>
          <w:szCs w:val="24"/>
          <w:u w:val="single"/>
          <w:lang w:val="en-US"/>
        </w:rPr>
      </w:pPr>
      <w:r>
        <w:rPr>
          <w:b w:val="1"/>
          <w:bCs w:val="1"/>
          <w:sz w:val="24"/>
          <w:szCs w:val="24"/>
          <w:u w:val="single"/>
          <w:rtl w:val="0"/>
          <w:lang w:val="en-US"/>
        </w:rPr>
        <w:t>S</w:t>
      </w:r>
      <w:r>
        <w:rPr>
          <w:b w:val="1"/>
          <w:bCs w:val="1"/>
          <w:sz w:val="24"/>
          <w:szCs w:val="24"/>
          <w:u w:val="single"/>
          <w:rtl w:val="0"/>
          <w:lang w:val="en-US"/>
        </w:rPr>
        <w:t>cripture</w:t>
      </w:r>
    </w:p>
    <w:p>
      <w:pPr>
        <w:pStyle w:val="Body A"/>
        <w:jc w:val="center"/>
        <w:rPr>
          <w:b w:val="1"/>
          <w:bCs w:val="1"/>
          <w:sz w:val="24"/>
          <w:szCs w:val="24"/>
          <w:lang w:val="en-US"/>
        </w:rPr>
      </w:pPr>
      <w:r>
        <w:rPr>
          <w:b w:val="1"/>
          <w:bCs w:val="1"/>
          <w:sz w:val="24"/>
          <w:szCs w:val="24"/>
          <w:rtl w:val="0"/>
          <w:lang w:val="en-US"/>
        </w:rPr>
        <w:t xml:space="preserve">● </w:t>
      </w:r>
      <w:r>
        <w:rPr>
          <w:b w:val="1"/>
          <w:bCs w:val="1"/>
          <w:sz w:val="24"/>
          <w:szCs w:val="24"/>
          <w:rtl w:val="0"/>
          <w:lang w:val="en-US"/>
        </w:rPr>
        <w:t>Psalm 100</w:t>
      </w:r>
    </w:p>
    <w:p>
      <w:pPr>
        <w:pStyle w:val="Body A"/>
        <w:jc w:val="center"/>
        <w:rPr>
          <w:b w:val="1"/>
          <w:bCs w:val="1"/>
          <w:sz w:val="24"/>
          <w:szCs w:val="24"/>
          <w:lang w:val="en-US"/>
        </w:rPr>
      </w:pPr>
      <w:r>
        <w:rPr>
          <w:b w:val="1"/>
          <w:bCs w:val="1"/>
          <w:sz w:val="24"/>
          <w:szCs w:val="24"/>
          <w:rtl w:val="0"/>
          <w:lang w:val="en-US"/>
        </w:rPr>
        <w:t xml:space="preserve">● </w:t>
      </w:r>
      <w:r>
        <w:rPr>
          <w:b w:val="1"/>
          <w:bCs w:val="1"/>
          <w:sz w:val="24"/>
          <w:szCs w:val="24"/>
          <w:rtl w:val="0"/>
          <w:lang w:val="en-US"/>
        </w:rPr>
        <w:t>1 Peter 4:8-11</w:t>
      </w:r>
    </w:p>
    <w:p>
      <w:pPr>
        <w:pStyle w:val="Body A"/>
        <w:jc w:val="center"/>
        <w:rPr>
          <w:b w:val="1"/>
          <w:bCs w:val="1"/>
          <w:sz w:val="24"/>
          <w:szCs w:val="24"/>
          <w:lang w:val="en-US"/>
        </w:rPr>
      </w:pPr>
      <w:r>
        <w:rPr>
          <w:b w:val="1"/>
          <w:bCs w:val="1"/>
          <w:sz w:val="24"/>
          <w:szCs w:val="24"/>
          <w:rtl w:val="0"/>
          <w:lang w:val="en-US"/>
        </w:rPr>
        <w:t xml:space="preserve">● </w:t>
      </w:r>
      <w:r>
        <w:rPr>
          <w:b w:val="1"/>
          <w:bCs w:val="1"/>
          <w:sz w:val="24"/>
          <w:szCs w:val="24"/>
          <w:rtl w:val="0"/>
          <w:lang w:val="en-US"/>
        </w:rPr>
        <w:t>Galatians 5:13</w:t>
      </w:r>
      <w:r>
        <w:rPr>
          <w:b w:val="1"/>
          <w:bCs w:val="1"/>
          <w:sz w:val="24"/>
          <w:szCs w:val="24"/>
          <w:rtl w:val="0"/>
          <w:lang w:val="en-US"/>
        </w:rPr>
        <w:t>–</w:t>
      </w:r>
      <w:r>
        <w:rPr>
          <w:b w:val="1"/>
          <w:bCs w:val="1"/>
          <w:sz w:val="24"/>
          <w:szCs w:val="24"/>
          <w:rtl w:val="0"/>
          <w:lang w:val="en-US"/>
        </w:rPr>
        <w:t>14</w:t>
      </w:r>
    </w:p>
    <w:p>
      <w:pPr>
        <w:pStyle w:val="Body A"/>
        <w:jc w:val="center"/>
        <w:rPr>
          <w:b w:val="1"/>
          <w:bCs w:val="1"/>
          <w:sz w:val="24"/>
          <w:szCs w:val="24"/>
          <w:lang w:val="en-US"/>
        </w:rPr>
      </w:pPr>
    </w:p>
    <w:p>
      <w:pPr>
        <w:pStyle w:val="Body A"/>
        <w:jc w:val="center"/>
        <w:rPr>
          <w:b w:val="1"/>
          <w:bCs w:val="1"/>
          <w:sz w:val="24"/>
          <w:szCs w:val="24"/>
          <w:lang w:val="en-US"/>
        </w:rPr>
      </w:pPr>
      <w:r>
        <w:rPr>
          <w:b w:val="1"/>
          <w:bCs w:val="1"/>
          <w:sz w:val="24"/>
          <w:szCs w:val="24"/>
          <w:rtl w:val="0"/>
          <w:lang w:val="en-US"/>
        </w:rPr>
        <w:t>Psalm 118:24</w:t>
      </w:r>
    </w:p>
    <w:p>
      <w:pPr>
        <w:pStyle w:val="Body A"/>
        <w:jc w:val="center"/>
        <w:rPr>
          <w:b w:val="1"/>
          <w:bCs w:val="1"/>
          <w:sz w:val="24"/>
          <w:szCs w:val="24"/>
          <w:lang w:val="en-US"/>
        </w:rPr>
      </w:pPr>
      <w:r>
        <w:rPr>
          <w:b w:val="1"/>
          <w:bCs w:val="1"/>
          <w:sz w:val="24"/>
          <w:szCs w:val="24"/>
          <w:rtl w:val="0"/>
          <w:lang w:val="en-US"/>
        </w:rPr>
        <w:t>New American Standard Bible</w:t>
      </w:r>
      <w:r>
        <w:rPr>
          <w:b w:val="1"/>
          <w:bCs w:val="1"/>
          <w:sz w:val="24"/>
          <w:szCs w:val="24"/>
          <w:rtl w:val="0"/>
          <w:lang w:val="en-US"/>
        </w:rPr>
        <w:t xml:space="preserve"> (NASB)</w:t>
      </w:r>
    </w:p>
    <w:p>
      <w:pPr>
        <w:pStyle w:val="Body A"/>
        <w:jc w:val="center"/>
        <w:rPr>
          <w:sz w:val="24"/>
          <w:szCs w:val="24"/>
          <w:lang w:val="en-US"/>
        </w:rPr>
      </w:pPr>
      <w:r>
        <w:rPr>
          <w:sz w:val="24"/>
          <w:szCs w:val="24"/>
          <w:rtl w:val="0"/>
          <w:lang w:val="en-US"/>
        </w:rPr>
        <w:t>24 This is the day which the Lord has made;</w:t>
      </w:r>
    </w:p>
    <w:p>
      <w:pPr>
        <w:pStyle w:val="Body A"/>
        <w:jc w:val="center"/>
        <w:rPr>
          <w:sz w:val="24"/>
          <w:szCs w:val="24"/>
          <w:lang w:val="en-US"/>
        </w:rPr>
      </w:pPr>
      <w:r>
        <w:rPr>
          <w:sz w:val="24"/>
          <w:szCs w:val="24"/>
          <w:rtl w:val="0"/>
          <w:lang w:val="en-US"/>
        </w:rPr>
        <w:t>Let</w:t>
      </w:r>
      <w:r>
        <w:rPr>
          <w:sz w:val="24"/>
          <w:szCs w:val="24"/>
          <w:rtl w:val="0"/>
          <w:lang w:val="en-US"/>
        </w:rPr>
        <w:t>’</w:t>
      </w:r>
      <w:r>
        <w:rPr>
          <w:sz w:val="24"/>
          <w:szCs w:val="24"/>
          <w:rtl w:val="0"/>
          <w:lang w:val="en-US"/>
        </w:rPr>
        <w:t>s rejoice and be glad in it.</w:t>
      </w:r>
    </w:p>
    <w:p>
      <w:pPr>
        <w:pStyle w:val="Body"/>
        <w:jc w:val="center"/>
        <w:rPr>
          <w:b w:val="1"/>
          <w:bCs w:val="1"/>
          <w:sz w:val="28"/>
          <w:szCs w:val="28"/>
          <w:u w:val="single"/>
          <w:lang w:val="en-US"/>
        </w:rPr>
      </w:pPr>
    </w:p>
    <w:p>
      <w:pPr>
        <w:pStyle w:val="Body"/>
        <w:jc w:val="center"/>
        <w:rPr>
          <w:b w:val="1"/>
          <w:bCs w:val="1"/>
          <w:sz w:val="28"/>
          <w:szCs w:val="28"/>
          <w:u w:val="single"/>
          <w:lang w:val="en-US"/>
        </w:rPr>
      </w:pPr>
    </w:p>
    <w:p>
      <w:pPr>
        <w:pStyle w:val="Body"/>
        <w:spacing w:line="480" w:lineRule="auto"/>
        <w:jc w:val="left"/>
        <w:rPr>
          <w:sz w:val="24"/>
          <w:szCs w:val="24"/>
          <w:lang w:val="en-US"/>
        </w:rPr>
      </w:pPr>
      <w:r>
        <w:rPr>
          <w:sz w:val="24"/>
          <w:szCs w:val="24"/>
          <w:rtl w:val="0"/>
          <w:lang w:val="en-US"/>
        </w:rPr>
        <w:t>Good morning, friends! Today, we are going to learn about serving. Serving means we are helping others. I want to read from two different parts of the Bible. One reading is from the Old Testament, and the other is from the New Testament.</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In the Old Testament, Psalm 100 tells us: </w:t>
      </w:r>
      <w:r>
        <w:rPr>
          <w:sz w:val="24"/>
          <w:szCs w:val="24"/>
          <w:rtl w:val="0"/>
          <w:lang w:val="en-US"/>
        </w:rPr>
        <w:t>“</w:t>
      </w:r>
      <w:r>
        <w:rPr>
          <w:sz w:val="24"/>
          <w:szCs w:val="24"/>
          <w:rtl w:val="0"/>
          <w:lang w:val="en-US"/>
        </w:rPr>
        <w:t>Worship the Lord with gladness.</w:t>
      </w:r>
      <w:r>
        <w:rPr>
          <w:sz w:val="24"/>
          <w:szCs w:val="24"/>
          <w:rtl w:val="0"/>
          <w:lang w:val="en-US"/>
        </w:rPr>
        <w:t xml:space="preserve">” </w:t>
      </w:r>
      <w:r>
        <w:rPr>
          <w:sz w:val="24"/>
          <w:szCs w:val="24"/>
          <w:rtl w:val="0"/>
          <w:lang w:val="en-US"/>
        </w:rPr>
        <w:t>That means God loves it when we worship (and help) with happy hearts, not grumpy faces!</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The reading from the New Testament, 1 Peter 4:10, tells us: </w:t>
      </w:r>
      <w:r>
        <w:rPr>
          <w:sz w:val="24"/>
          <w:szCs w:val="24"/>
          <w:rtl w:val="0"/>
          <w:lang w:val="en-US"/>
        </w:rPr>
        <w:t>“</w:t>
      </w:r>
      <w:r>
        <w:rPr>
          <w:sz w:val="24"/>
          <w:szCs w:val="24"/>
          <w:rtl w:val="0"/>
          <w:lang w:val="en-US"/>
        </w:rPr>
        <w:t>God</w:t>
      </w:r>
      <w:r>
        <w:rPr>
          <w:sz w:val="24"/>
          <w:szCs w:val="24"/>
          <w:rtl w:val="0"/>
          <w:lang w:val="en-US"/>
        </w:rPr>
        <w:t>’</w:t>
      </w:r>
      <w:r>
        <w:rPr>
          <w:sz w:val="24"/>
          <w:szCs w:val="24"/>
          <w:rtl w:val="0"/>
          <w:lang w:val="en-US"/>
        </w:rPr>
        <w:t>s gifts of grace come in many forms. Each of you has received a gift in order to serve others. You should use it faithfully.</w:t>
      </w:r>
      <w:r>
        <w:rPr>
          <w:sz w:val="24"/>
          <w:szCs w:val="24"/>
          <w:rtl w:val="0"/>
          <w:lang w:val="en-US"/>
        </w:rPr>
        <w:t xml:space="preserve">” </w:t>
      </w:r>
      <w:r>
        <w:rPr>
          <w:sz w:val="24"/>
          <w:szCs w:val="24"/>
          <w:rtl w:val="0"/>
          <w:lang w:val="en-US"/>
        </w:rPr>
        <w:t>God gave each of us special gifts. When we use those gifts, we can help make the world better.</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Our adverb for today is joyfully. </w:t>
      </w:r>
      <w:r>
        <w:rPr>
          <w:sz w:val="24"/>
          <w:szCs w:val="24"/>
          <w:rtl w:val="0"/>
          <w:lang w:val="en-US"/>
        </w:rPr>
        <w:t xml:space="preserve">Just in case you forgot, </w:t>
      </w:r>
      <w:r>
        <w:rPr>
          <w:sz w:val="24"/>
          <w:szCs w:val="24"/>
          <w:rtl w:val="0"/>
          <w:lang w:val="en-US"/>
        </w:rPr>
        <w:t>An adverb tells us how we do something, and today</w:t>
      </w:r>
      <w:r>
        <w:rPr>
          <w:sz w:val="24"/>
          <w:szCs w:val="24"/>
          <w:rtl w:val="0"/>
          <w:lang w:val="en-US"/>
        </w:rPr>
        <w:t>’</w:t>
      </w:r>
      <w:r>
        <w:rPr>
          <w:sz w:val="24"/>
          <w:szCs w:val="24"/>
          <w:rtl w:val="0"/>
          <w:lang w:val="en-US"/>
        </w:rPr>
        <w:t>s adverb, joyfully, tells us how we should serve. So, when we serve joyfully, we help others with smiles, glad hearts, and happiness.</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I</w:t>
      </w:r>
      <w:r>
        <w:rPr>
          <w:sz w:val="24"/>
          <w:szCs w:val="24"/>
          <w:rtl w:val="0"/>
          <w:lang w:val="en-US"/>
        </w:rPr>
        <w:t>magine that I</w:t>
      </w:r>
      <w:r>
        <w:rPr>
          <w:sz w:val="24"/>
          <w:szCs w:val="24"/>
          <w:rtl w:val="0"/>
          <w:lang w:val="en-US"/>
        </w:rPr>
        <w:t xml:space="preserve"> have a tray of items </w:t>
      </w:r>
      <w:r>
        <w:rPr>
          <w:sz w:val="24"/>
          <w:szCs w:val="24"/>
          <w:rtl w:val="0"/>
          <w:lang w:val="en-US"/>
        </w:rPr>
        <w:t>that contains</w:t>
      </w:r>
      <w:r>
        <w:rPr>
          <w:sz w:val="24"/>
          <w:szCs w:val="24"/>
          <w:rtl w:val="0"/>
          <w:lang w:val="en-US"/>
        </w:rPr>
        <w:t xml:space="preserve"> — </w:t>
      </w:r>
      <w:r>
        <w:rPr>
          <w:sz w:val="24"/>
          <w:szCs w:val="24"/>
          <w:rtl w:val="0"/>
          <w:lang w:val="en-US"/>
        </w:rPr>
        <w:t xml:space="preserve">a sponge, a spoon, a Band-Aid, </w:t>
      </w:r>
      <w:r>
        <w:rPr>
          <w:sz w:val="24"/>
          <w:szCs w:val="24"/>
          <w:rtl w:val="0"/>
          <w:lang w:val="en-US"/>
        </w:rPr>
        <w:t xml:space="preserve">® </w:t>
      </w:r>
      <w:r>
        <w:rPr>
          <w:sz w:val="24"/>
          <w:szCs w:val="24"/>
          <w:rtl w:val="0"/>
          <w:lang w:val="en-US"/>
        </w:rPr>
        <w:t>and a glove. Let</w:t>
      </w:r>
      <w:r>
        <w:rPr>
          <w:sz w:val="24"/>
          <w:szCs w:val="24"/>
          <w:rtl w:val="0"/>
          <w:lang w:val="en-US"/>
        </w:rPr>
        <w:t>’</w:t>
      </w:r>
      <w:r>
        <w:rPr>
          <w:sz w:val="24"/>
          <w:szCs w:val="24"/>
          <w:rtl w:val="0"/>
          <w:lang w:val="en-US"/>
        </w:rPr>
        <w:t>s look at how these items can help us serve:</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 </w:t>
      </w:r>
      <w:r>
        <w:rPr>
          <w:sz w:val="24"/>
          <w:szCs w:val="24"/>
          <w:rtl w:val="0"/>
          <w:lang w:val="en-US"/>
        </w:rPr>
        <w:t>A sponge can help clean up.</w:t>
      </w:r>
    </w:p>
    <w:p>
      <w:pPr>
        <w:pStyle w:val="Body"/>
        <w:spacing w:line="480" w:lineRule="auto"/>
        <w:jc w:val="left"/>
        <w:rPr>
          <w:sz w:val="24"/>
          <w:szCs w:val="24"/>
          <w:lang w:val="en-US"/>
        </w:rPr>
      </w:pPr>
      <w:r>
        <w:rPr>
          <w:sz w:val="24"/>
          <w:szCs w:val="24"/>
          <w:rtl w:val="0"/>
          <w:lang w:val="en-US"/>
        </w:rPr>
        <w:t xml:space="preserve">• </w:t>
      </w:r>
      <w:r>
        <w:rPr>
          <w:sz w:val="24"/>
          <w:szCs w:val="24"/>
          <w:rtl w:val="0"/>
          <w:lang w:val="en-US"/>
        </w:rPr>
        <w:t>A spoon can help feed someone.</w:t>
      </w:r>
    </w:p>
    <w:p>
      <w:pPr>
        <w:pStyle w:val="Body"/>
        <w:spacing w:line="480" w:lineRule="auto"/>
        <w:jc w:val="left"/>
        <w:rPr>
          <w:sz w:val="24"/>
          <w:szCs w:val="24"/>
          <w:lang w:val="en-US"/>
        </w:rPr>
      </w:pPr>
      <w:r>
        <w:rPr>
          <w:sz w:val="24"/>
          <w:szCs w:val="24"/>
          <w:rtl w:val="0"/>
          <w:lang w:val="en-US"/>
        </w:rPr>
        <w:t xml:space="preserve">• </w:t>
      </w:r>
      <w:r>
        <w:rPr>
          <w:sz w:val="24"/>
          <w:szCs w:val="24"/>
          <w:rtl w:val="0"/>
          <w:lang w:val="en-US"/>
        </w:rPr>
        <w:t>A Band-Aid</w:t>
      </w:r>
      <w:r>
        <w:rPr>
          <w:sz w:val="24"/>
          <w:szCs w:val="24"/>
          <w:rtl w:val="0"/>
          <w:lang w:val="en-US"/>
        </w:rPr>
        <w:t xml:space="preserve">® </w:t>
      </w:r>
      <w:r>
        <w:rPr>
          <w:sz w:val="24"/>
          <w:szCs w:val="24"/>
          <w:rtl w:val="0"/>
          <w:lang w:val="en-US"/>
        </w:rPr>
        <w:t>can help someone feel better.</w:t>
      </w:r>
    </w:p>
    <w:p>
      <w:pPr>
        <w:pStyle w:val="Body"/>
        <w:numPr>
          <w:ilvl w:val="0"/>
          <w:numId w:val="2"/>
        </w:numPr>
        <w:spacing w:line="480" w:lineRule="auto"/>
        <w:jc w:val="left"/>
        <w:rPr>
          <w:sz w:val="24"/>
          <w:szCs w:val="24"/>
          <w:lang w:val="en-US"/>
        </w:rPr>
      </w:pPr>
      <w:r>
        <w:rPr>
          <w:sz w:val="24"/>
          <w:szCs w:val="24"/>
          <w:rtl w:val="0"/>
          <w:lang w:val="en-US"/>
        </w:rPr>
        <w:t>A glove can help protect our hands while we are helping.</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Now let</w:t>
      </w:r>
      <w:r>
        <w:rPr>
          <w:sz w:val="24"/>
          <w:szCs w:val="24"/>
          <w:rtl w:val="0"/>
          <w:lang w:val="en-US"/>
        </w:rPr>
        <w:t>’</w:t>
      </w:r>
      <w:r>
        <w:rPr>
          <w:sz w:val="24"/>
          <w:szCs w:val="24"/>
          <w:rtl w:val="0"/>
          <w:lang w:val="en-US"/>
        </w:rPr>
        <w:t xml:space="preserve">s </w:t>
      </w:r>
      <w:r>
        <w:rPr>
          <w:sz w:val="24"/>
          <w:szCs w:val="24"/>
          <w:rtl w:val="0"/>
          <w:lang w:val="en-US"/>
        </w:rPr>
        <w:t>think about this:</w:t>
      </w:r>
    </w:p>
    <w:p>
      <w:pPr>
        <w:pStyle w:val="Body"/>
        <w:spacing w:line="480" w:lineRule="auto"/>
        <w:jc w:val="left"/>
        <w:rPr>
          <w:sz w:val="24"/>
          <w:szCs w:val="24"/>
          <w:lang w:val="en-US"/>
        </w:rPr>
      </w:pPr>
    </w:p>
    <w:p>
      <w:pPr>
        <w:pStyle w:val="Body"/>
        <w:numPr>
          <w:ilvl w:val="0"/>
          <w:numId w:val="2"/>
        </w:numPr>
        <w:spacing w:line="480" w:lineRule="auto"/>
        <w:jc w:val="left"/>
        <w:rPr>
          <w:sz w:val="24"/>
          <w:szCs w:val="24"/>
          <w:lang w:val="en-US"/>
        </w:rPr>
      </w:pPr>
      <w:r>
        <w:rPr>
          <w:sz w:val="24"/>
          <w:szCs w:val="24"/>
          <w:rtl w:val="0"/>
          <w:lang w:val="en-US"/>
        </w:rPr>
        <w:t xml:space="preserve">If </w:t>
      </w:r>
      <w:r>
        <w:rPr>
          <w:sz w:val="24"/>
          <w:szCs w:val="24"/>
          <w:rtl w:val="0"/>
          <w:lang w:val="en-US"/>
        </w:rPr>
        <w:t>Your friend is sad. you could help them</w:t>
      </w:r>
      <w:r>
        <w:rPr>
          <w:sz w:val="24"/>
          <w:szCs w:val="24"/>
          <w:rtl w:val="0"/>
          <w:lang w:val="en-US"/>
        </w:rPr>
        <w:t>—</w:t>
      </w:r>
      <w:r>
        <w:rPr>
          <w:sz w:val="24"/>
          <w:szCs w:val="24"/>
          <w:rtl w:val="0"/>
          <w:lang w:val="en-US"/>
        </w:rPr>
        <w:t xml:space="preserve">with your hands, a hug, or a smile. </w:t>
      </w:r>
    </w:p>
    <w:p>
      <w:pPr>
        <w:pStyle w:val="Body"/>
        <w:numPr>
          <w:ilvl w:val="0"/>
          <w:numId w:val="2"/>
        </w:numPr>
        <w:spacing w:line="480" w:lineRule="auto"/>
        <w:jc w:val="left"/>
        <w:rPr>
          <w:sz w:val="24"/>
          <w:szCs w:val="24"/>
          <w:lang w:val="en-US"/>
        </w:rPr>
      </w:pPr>
      <w:r>
        <w:rPr>
          <w:sz w:val="24"/>
          <w:szCs w:val="24"/>
          <w:rtl w:val="0"/>
          <w:lang w:val="en-US"/>
        </w:rPr>
        <w:t xml:space="preserve">If </w:t>
      </w:r>
      <w:r>
        <w:rPr>
          <w:sz w:val="24"/>
          <w:szCs w:val="24"/>
          <w:rtl w:val="0"/>
          <w:lang w:val="en-US"/>
        </w:rPr>
        <w:t xml:space="preserve">Your </w:t>
      </w:r>
      <w:r>
        <w:rPr>
          <w:sz w:val="24"/>
          <w:szCs w:val="24"/>
          <w:rtl w:val="0"/>
          <w:lang w:val="en-US"/>
        </w:rPr>
        <w:t xml:space="preserve">pastors apartment </w:t>
      </w:r>
      <w:r>
        <w:rPr>
          <w:sz w:val="24"/>
          <w:szCs w:val="24"/>
          <w:rtl w:val="0"/>
          <w:lang w:val="en-US"/>
        </w:rPr>
        <w:t xml:space="preserve">is </w:t>
      </w:r>
      <w:r>
        <w:rPr>
          <w:sz w:val="24"/>
          <w:szCs w:val="24"/>
          <w:rtl w:val="0"/>
          <w:lang w:val="en-US"/>
        </w:rPr>
        <w:t>a mess</w:t>
      </w:r>
      <w:r>
        <w:rPr>
          <w:sz w:val="24"/>
          <w:szCs w:val="24"/>
          <w:rtl w:val="0"/>
          <w:lang w:val="en-US"/>
        </w:rPr>
        <w:t xml:space="preserve">. </w:t>
      </w:r>
      <w:r>
        <w:rPr>
          <w:sz w:val="24"/>
          <w:szCs w:val="24"/>
          <w:rtl w:val="0"/>
          <w:lang w:val="en-US"/>
        </w:rPr>
        <w:t xml:space="preserve">You could go visit your pastor and </w:t>
      </w:r>
      <w:r>
        <w:rPr>
          <w:sz w:val="24"/>
          <w:szCs w:val="24"/>
          <w:rtl w:val="0"/>
          <w:lang w:val="en-US"/>
        </w:rPr>
        <w:t xml:space="preserve">pick up </w:t>
      </w:r>
      <w:r>
        <w:rPr>
          <w:sz w:val="24"/>
          <w:szCs w:val="24"/>
          <w:rtl w:val="0"/>
          <w:lang w:val="en-US"/>
        </w:rPr>
        <w:t>his mess</w:t>
      </w:r>
      <w:r>
        <w:rPr>
          <w:sz w:val="24"/>
          <w:szCs w:val="24"/>
          <w:rtl w:val="0"/>
          <w:lang w:val="en-US"/>
        </w:rPr>
        <w:t xml:space="preserve"> with happy, big motions. </w:t>
      </w:r>
    </w:p>
    <w:p>
      <w:pPr>
        <w:pStyle w:val="Body"/>
        <w:numPr>
          <w:ilvl w:val="0"/>
          <w:numId w:val="2"/>
        </w:numPr>
        <w:spacing w:line="480" w:lineRule="auto"/>
        <w:jc w:val="left"/>
        <w:rPr>
          <w:sz w:val="24"/>
          <w:szCs w:val="24"/>
          <w:lang w:val="en-US"/>
        </w:rPr>
      </w:pPr>
      <w:r>
        <w:rPr>
          <w:sz w:val="24"/>
          <w:szCs w:val="24"/>
          <w:rtl w:val="0"/>
          <w:lang w:val="en-US"/>
        </w:rPr>
        <w:t xml:space="preserve">If </w:t>
      </w:r>
      <w:r>
        <w:rPr>
          <w:sz w:val="24"/>
          <w:szCs w:val="24"/>
          <w:rtl w:val="0"/>
          <w:lang w:val="en-US"/>
        </w:rPr>
        <w:t>Someone needs help. you could help.</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Serving joyfully can be done with small actions, but God sees every act of love and happiness in your heart.</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remember: </w:t>
      </w:r>
      <w:r>
        <w:rPr>
          <w:sz w:val="24"/>
          <w:szCs w:val="24"/>
          <w:rtl w:val="0"/>
          <w:lang w:val="en-US"/>
        </w:rPr>
        <w:t>“</w:t>
      </w:r>
      <w:r>
        <w:rPr>
          <w:sz w:val="24"/>
          <w:szCs w:val="24"/>
          <w:rtl w:val="0"/>
          <w:lang w:val="en-US"/>
        </w:rPr>
        <w:t xml:space="preserve">Through </w:t>
      </w:r>
      <w:r>
        <w:rPr>
          <w:sz w:val="24"/>
          <w:szCs w:val="24"/>
          <w:rtl w:val="0"/>
          <w:lang w:val="en-US"/>
        </w:rPr>
        <w:t>our</w:t>
      </w:r>
      <w:r>
        <w:rPr>
          <w:sz w:val="24"/>
          <w:szCs w:val="24"/>
          <w:rtl w:val="0"/>
          <w:lang w:val="en-US"/>
        </w:rPr>
        <w:t xml:space="preserve"> actions, </w:t>
      </w:r>
      <w:r>
        <w:rPr>
          <w:sz w:val="24"/>
          <w:szCs w:val="24"/>
          <w:rtl w:val="0"/>
          <w:lang w:val="en-US"/>
        </w:rPr>
        <w:t xml:space="preserve">we </w:t>
      </w:r>
      <w:r>
        <w:rPr>
          <w:sz w:val="24"/>
          <w:szCs w:val="24"/>
          <w:rtl w:val="0"/>
          <w:lang w:val="en-US"/>
        </w:rPr>
        <w:t>can serve joyfully for God!</w:t>
      </w:r>
      <w:r>
        <w:rPr>
          <w:sz w:val="24"/>
          <w:szCs w:val="24"/>
          <w:rtl w:val="0"/>
          <w:lang w:val="en-US"/>
        </w:rPr>
        <w:t>”</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Let</w:t>
      </w:r>
      <w:r>
        <w:rPr>
          <w:sz w:val="24"/>
          <w:szCs w:val="24"/>
          <w:rtl w:val="0"/>
          <w:lang w:val="en-US"/>
        </w:rPr>
        <w:t>’</w:t>
      </w:r>
      <w:r>
        <w:rPr>
          <w:sz w:val="24"/>
          <w:szCs w:val="24"/>
          <w:rtl w:val="0"/>
          <w:lang w:val="en-US"/>
        </w:rPr>
        <w:t xml:space="preserve">s say together: </w:t>
      </w:r>
      <w:r>
        <w:rPr>
          <w:sz w:val="24"/>
          <w:szCs w:val="24"/>
          <w:rtl w:val="0"/>
          <w:lang w:val="en-US"/>
        </w:rPr>
        <w:t>“</w:t>
      </w:r>
      <w:r>
        <w:rPr>
          <w:sz w:val="24"/>
          <w:szCs w:val="24"/>
          <w:rtl w:val="0"/>
          <w:lang w:val="en-US"/>
        </w:rPr>
        <w:t>I can serve joyfully because God helps me!</w:t>
      </w:r>
      <w:r>
        <w:rPr>
          <w:sz w:val="24"/>
          <w:szCs w:val="24"/>
          <w:rtl w:val="0"/>
          <w:lang w:val="en-US"/>
        </w:rPr>
        <w:t>”</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If we made a Venn diagram </w:t>
      </w:r>
      <w:r>
        <w:rPr>
          <w:sz w:val="24"/>
          <w:szCs w:val="24"/>
          <w:rtl w:val="0"/>
          <w:lang w:val="en-US"/>
        </w:rPr>
        <w:t>(</w:t>
      </w:r>
      <w:r>
        <w:rPr>
          <w:sz w:val="24"/>
          <w:szCs w:val="24"/>
          <w:rtl w:val="0"/>
          <w:lang w:val="en-US"/>
        </w:rPr>
        <w:t>A Venn diagram is a visual tool that uses overlapping shapes, like circles, to show the similarities, differences, and relationships between two or more groups of things.) If we made a Venn diagram</w:t>
      </w:r>
      <w:r>
        <w:rPr>
          <w:sz w:val="24"/>
          <w:szCs w:val="24"/>
          <w:rtl w:val="0"/>
          <w:lang w:val="en-US"/>
        </w:rPr>
        <w:t xml:space="preserve"> </w:t>
      </w:r>
      <w:r>
        <w:rPr>
          <w:sz w:val="24"/>
          <w:szCs w:val="24"/>
          <w:rtl w:val="0"/>
          <w:lang w:val="en-US"/>
        </w:rPr>
        <w:t>of examples of loving boldly, serving joyfully, and leading courageously, there</w:t>
      </w:r>
      <w:r>
        <w:rPr>
          <w:sz w:val="24"/>
          <w:szCs w:val="24"/>
          <w:rtl w:val="0"/>
          <w:lang w:val="en-US"/>
        </w:rPr>
        <w:t>’</w:t>
      </w:r>
      <w:r>
        <w:rPr>
          <w:sz w:val="24"/>
          <w:szCs w:val="24"/>
          <w:rtl w:val="0"/>
          <w:lang w:val="en-US"/>
        </w:rPr>
        <w:t>s</w:t>
      </w:r>
      <w:r>
        <w:rPr>
          <w:sz w:val="24"/>
          <w:szCs w:val="24"/>
          <w:rtl w:val="0"/>
          <w:lang w:val="en-US"/>
        </w:rPr>
        <w:t xml:space="preserve"> </w:t>
      </w:r>
      <w:r>
        <w:rPr>
          <w:sz w:val="24"/>
          <w:szCs w:val="24"/>
          <w:rtl w:val="0"/>
          <w:lang w:val="en-US"/>
        </w:rPr>
        <w:t xml:space="preserve">a good chance that we would find a lot of examples in the middle where each circle intersects with the others. For instance, a story </w:t>
      </w:r>
      <w:r>
        <w:rPr>
          <w:sz w:val="24"/>
          <w:szCs w:val="24"/>
          <w:rtl w:val="0"/>
          <w:lang w:val="en-US"/>
        </w:rPr>
        <w:t>I</w:t>
      </w:r>
      <w:r>
        <w:rPr>
          <w:sz w:val="24"/>
          <w:szCs w:val="24"/>
          <w:rtl w:val="0"/>
          <w:lang w:val="en-US"/>
        </w:rPr>
        <w:t xml:space="preserve"> told last week about loving boldly might also work perfectly for this week</w:t>
      </w:r>
      <w:r>
        <w:rPr>
          <w:sz w:val="24"/>
          <w:szCs w:val="24"/>
          <w:rtl w:val="0"/>
          <w:lang w:val="en-US"/>
        </w:rPr>
        <w:t>’</w:t>
      </w:r>
      <w:r>
        <w:rPr>
          <w:sz w:val="24"/>
          <w:szCs w:val="24"/>
          <w:rtl w:val="0"/>
          <w:lang w:val="en-US"/>
        </w:rPr>
        <w:t xml:space="preserve">s </w:t>
      </w:r>
      <w:r>
        <w:rPr>
          <w:sz w:val="24"/>
          <w:szCs w:val="24"/>
          <w:rtl w:val="0"/>
          <w:lang w:val="en-US"/>
        </w:rPr>
        <w:t>reflection</w:t>
      </w:r>
      <w:r>
        <w:rPr>
          <w:sz w:val="24"/>
          <w:szCs w:val="24"/>
          <w:rtl w:val="0"/>
          <w:lang w:val="en-US"/>
        </w:rPr>
        <w:t>, which is centered on</w:t>
      </w:r>
      <w:r>
        <w:rPr>
          <w:sz w:val="24"/>
          <w:szCs w:val="24"/>
          <w:rtl w:val="0"/>
          <w:lang w:val="en-US"/>
        </w:rPr>
        <w:t xml:space="preserve"> </w:t>
      </w:r>
      <w:r>
        <w:rPr>
          <w:sz w:val="24"/>
          <w:szCs w:val="24"/>
          <w:rtl w:val="0"/>
          <w:lang w:val="en-US"/>
        </w:rPr>
        <w:t xml:space="preserve">serving joyfully. </w:t>
      </w:r>
      <w:r>
        <w:rPr>
          <w:sz w:val="24"/>
          <w:szCs w:val="24"/>
          <w:rtl w:val="0"/>
          <w:lang w:val="en-US"/>
        </w:rPr>
        <w:t>I've been encouraged not to</w:t>
      </w:r>
      <w:r>
        <w:rPr>
          <w:sz w:val="24"/>
          <w:szCs w:val="24"/>
          <w:rtl w:val="0"/>
          <w:lang w:val="en-US"/>
        </w:rPr>
        <w:t xml:space="preserve"> resist that repetition! In education circles, this would</w:t>
      </w:r>
      <w:r>
        <w:rPr>
          <w:sz w:val="24"/>
          <w:szCs w:val="24"/>
          <w:rtl w:val="0"/>
          <w:lang w:val="en-US"/>
        </w:rPr>
        <w:t xml:space="preserve"> </w:t>
      </w:r>
      <w:r>
        <w:rPr>
          <w:sz w:val="24"/>
          <w:szCs w:val="24"/>
          <w:rtl w:val="0"/>
          <w:lang w:val="en-US"/>
        </w:rPr>
        <w:t>be an example of spiral learning</w:t>
      </w:r>
      <w:r>
        <w:rPr>
          <w:sz w:val="24"/>
          <w:szCs w:val="24"/>
          <w:rtl w:val="0"/>
          <w:lang w:val="en-US"/>
        </w:rPr>
        <w:t>—</w:t>
      </w:r>
      <w:r>
        <w:rPr>
          <w:sz w:val="24"/>
          <w:szCs w:val="24"/>
          <w:rtl w:val="0"/>
          <w:lang w:val="en-US"/>
        </w:rPr>
        <w:t xml:space="preserve">coming back to a story or idea again and again, adding new learnings or perspectives each time. For instance, as we focus on theological education throughout this series, </w:t>
      </w:r>
      <w:r>
        <w:rPr>
          <w:sz w:val="24"/>
          <w:szCs w:val="24"/>
          <w:rtl w:val="0"/>
          <w:lang w:val="en-US"/>
        </w:rPr>
        <w:t>we</w:t>
      </w:r>
      <w:r>
        <w:rPr>
          <w:sz w:val="24"/>
          <w:szCs w:val="24"/>
          <w:rtl w:val="0"/>
          <w:lang w:val="en-US"/>
        </w:rPr>
        <w:t xml:space="preserve"> might also take this opportunity to teach our</w:t>
      </w:r>
      <w:r>
        <w:rPr>
          <w:sz w:val="24"/>
          <w:szCs w:val="24"/>
          <w:rtl w:val="0"/>
          <w:lang w:val="en-US"/>
        </w:rPr>
        <w:t>selves</w:t>
      </w:r>
      <w:r>
        <w:rPr>
          <w:sz w:val="24"/>
          <w:szCs w:val="24"/>
          <w:rtl w:val="0"/>
          <w:lang w:val="en-US"/>
        </w:rPr>
        <w:t xml:space="preserve"> about John Wesley</w:t>
      </w:r>
      <w:r>
        <w:rPr>
          <w:sz w:val="24"/>
          <w:szCs w:val="24"/>
          <w:rtl w:val="0"/>
          <w:lang w:val="en-US"/>
        </w:rPr>
        <w:t>’</w:t>
      </w:r>
      <w:r>
        <w:rPr>
          <w:sz w:val="24"/>
          <w:szCs w:val="24"/>
          <w:rtl w:val="0"/>
          <w:lang w:val="en-US"/>
        </w:rPr>
        <w:t>s views on education as one of the ways the Holy Spirit forms us in personal and social holiness.</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Let us</w:t>
      </w:r>
      <w:r>
        <w:rPr>
          <w:sz w:val="24"/>
          <w:szCs w:val="24"/>
          <w:rtl w:val="0"/>
          <w:lang w:val="en-US"/>
        </w:rPr>
        <w:t xml:space="preserve">, consider how loving boldly, serving joyfully, and leading courageously can work together as a spiral that draws us deeper into love of God and neighbor. </w:t>
      </w:r>
      <w:r>
        <w:rPr>
          <w:sz w:val="24"/>
          <w:szCs w:val="24"/>
          <w:rtl w:val="0"/>
          <w:lang w:val="en-US"/>
        </w:rPr>
        <w:t xml:space="preserve">Let us also </w:t>
      </w:r>
      <w:r>
        <w:rPr>
          <w:sz w:val="24"/>
          <w:szCs w:val="24"/>
          <w:rtl w:val="0"/>
          <w:lang w:val="en-US"/>
        </w:rPr>
        <w:t>emphasize joy</w:t>
      </w:r>
      <w:r>
        <w:rPr>
          <w:sz w:val="24"/>
          <w:szCs w:val="24"/>
          <w:rtl w:val="0"/>
          <w:lang w:val="en-US"/>
        </w:rPr>
        <w:t>—</w:t>
      </w:r>
      <w:r>
        <w:rPr>
          <w:sz w:val="24"/>
          <w:szCs w:val="24"/>
          <w:rtl w:val="0"/>
          <w:lang w:val="en-US"/>
        </w:rPr>
        <w:t>that deep and abiding sense of delight in cooperating with God</w:t>
      </w:r>
      <w:r>
        <w:rPr>
          <w:sz w:val="24"/>
          <w:szCs w:val="24"/>
          <w:rtl w:val="0"/>
          <w:lang w:val="en-US"/>
        </w:rPr>
        <w:t>’</w:t>
      </w:r>
      <w:r>
        <w:rPr>
          <w:sz w:val="24"/>
          <w:szCs w:val="24"/>
          <w:rtl w:val="0"/>
          <w:lang w:val="en-US"/>
        </w:rPr>
        <w:t xml:space="preserve">s grace at work all around us. </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At the same time, remember that it is not our job to manufacture joy. We do not have to feel joyous before we serve. Instead, we choose to serve joyfully in response to God</w:t>
      </w:r>
      <w:r>
        <w:rPr>
          <w:sz w:val="24"/>
          <w:szCs w:val="24"/>
          <w:rtl w:val="0"/>
          <w:lang w:val="en-US"/>
        </w:rPr>
        <w:t>’</w:t>
      </w:r>
      <w:r>
        <w:rPr>
          <w:sz w:val="24"/>
          <w:szCs w:val="24"/>
          <w:rtl w:val="0"/>
          <w:lang w:val="en-US"/>
        </w:rPr>
        <w:t xml:space="preserve">s love and grace at work in our lives. </w:t>
      </w:r>
      <w:r>
        <w:rPr>
          <w:sz w:val="24"/>
          <w:szCs w:val="24"/>
          <w:rtl w:val="0"/>
          <w:lang w:val="en-US"/>
        </w:rPr>
        <w:t xml:space="preserve">Take some time to remember </w:t>
      </w:r>
      <w:r>
        <w:rPr>
          <w:sz w:val="24"/>
          <w:szCs w:val="24"/>
          <w:rtl w:val="0"/>
          <w:lang w:val="en-US"/>
        </w:rPr>
        <w:t>moments of gratitude and witnessing to God</w:t>
      </w:r>
      <w:r>
        <w:rPr>
          <w:sz w:val="24"/>
          <w:szCs w:val="24"/>
          <w:rtl w:val="0"/>
          <w:lang w:val="en-US"/>
        </w:rPr>
        <w:t>’</w:t>
      </w:r>
      <w:r>
        <w:rPr>
          <w:sz w:val="24"/>
          <w:szCs w:val="24"/>
          <w:rtl w:val="0"/>
          <w:lang w:val="en-US"/>
        </w:rPr>
        <w:t xml:space="preserve">s goodness in the life of </w:t>
      </w:r>
      <w:r>
        <w:rPr>
          <w:sz w:val="24"/>
          <w:szCs w:val="24"/>
          <w:rtl w:val="0"/>
          <w:lang w:val="en-US"/>
        </w:rPr>
        <w:t>this</w:t>
      </w:r>
      <w:r>
        <w:rPr>
          <w:sz w:val="24"/>
          <w:szCs w:val="24"/>
          <w:rtl w:val="0"/>
          <w:lang w:val="en-US"/>
        </w:rPr>
        <w:t xml:space="preserve"> congregation. </w:t>
      </w:r>
      <w:r>
        <w:rPr>
          <w:sz w:val="24"/>
          <w:szCs w:val="24"/>
          <w:rtl w:val="0"/>
          <w:lang w:val="en-US"/>
        </w:rPr>
        <w:t>You may recall from Ecclesiastes that while there is a time for</w:t>
      </w:r>
      <w:r>
        <w:rPr>
          <w:sz w:val="24"/>
          <w:szCs w:val="24"/>
          <w:rtl w:val="0"/>
          <w:lang w:val="en-US"/>
        </w:rPr>
        <w:t xml:space="preserve"> gratitude and witnessing to God</w:t>
      </w:r>
      <w:r>
        <w:rPr>
          <w:sz w:val="24"/>
          <w:szCs w:val="24"/>
          <w:rtl w:val="0"/>
          <w:lang w:val="en-US"/>
        </w:rPr>
        <w:t>’</w:t>
      </w:r>
      <w:r>
        <w:rPr>
          <w:sz w:val="24"/>
          <w:szCs w:val="24"/>
          <w:rtl w:val="0"/>
          <w:lang w:val="en-US"/>
        </w:rPr>
        <w:t>s goodness</w:t>
      </w:r>
      <w:r>
        <w:rPr>
          <w:sz w:val="24"/>
          <w:szCs w:val="24"/>
          <w:rtl w:val="0"/>
          <w:lang w:val="en-US"/>
        </w:rPr>
        <w:t xml:space="preserve"> there is also a time </w:t>
      </w:r>
      <w:r>
        <w:rPr>
          <w:sz w:val="24"/>
          <w:szCs w:val="24"/>
          <w:rtl w:val="0"/>
          <w:lang w:val="en-US"/>
        </w:rPr>
        <w:t>for lament and grief. Serving joyfully and grieving graciously are not mutually exclusive. Rather, our joyful service is a communal expression of our trust in God</w:t>
      </w:r>
      <w:r>
        <w:rPr>
          <w:sz w:val="24"/>
          <w:szCs w:val="24"/>
          <w:rtl w:val="0"/>
          <w:lang w:val="en-US"/>
        </w:rPr>
        <w:t>’</w:t>
      </w:r>
      <w:r>
        <w:rPr>
          <w:sz w:val="24"/>
          <w:szCs w:val="24"/>
          <w:rtl w:val="0"/>
          <w:lang w:val="en-US"/>
        </w:rPr>
        <w:t>s goodness and provision, a sharing of God</w:t>
      </w:r>
      <w:r>
        <w:rPr>
          <w:sz w:val="24"/>
          <w:szCs w:val="24"/>
          <w:rtl w:val="0"/>
          <w:lang w:val="en-US"/>
        </w:rPr>
        <w:t>’</w:t>
      </w:r>
      <w:r>
        <w:rPr>
          <w:sz w:val="24"/>
          <w:szCs w:val="24"/>
          <w:rtl w:val="0"/>
          <w:lang w:val="en-US"/>
        </w:rPr>
        <w:t>s abundant life with our neighbors. Don</w:t>
      </w:r>
      <w:r>
        <w:rPr>
          <w:sz w:val="24"/>
          <w:szCs w:val="24"/>
          <w:rtl w:val="0"/>
          <w:lang w:val="en-US"/>
        </w:rPr>
        <w:t>’</w:t>
      </w:r>
      <w:r>
        <w:rPr>
          <w:sz w:val="24"/>
          <w:szCs w:val="24"/>
          <w:rtl w:val="0"/>
          <w:lang w:val="en-US"/>
        </w:rPr>
        <w:t xml:space="preserve">t be afraid to experience a range of emotions </w:t>
      </w:r>
      <w:r>
        <w:rPr>
          <w:sz w:val="24"/>
          <w:szCs w:val="24"/>
          <w:rtl w:val="0"/>
          <w:lang w:val="en-US"/>
        </w:rPr>
        <w:t>during</w:t>
      </w:r>
      <w:r>
        <w:rPr>
          <w:sz w:val="24"/>
          <w:szCs w:val="24"/>
          <w:rtl w:val="0"/>
          <w:lang w:val="en-US"/>
        </w:rPr>
        <w:t xml:space="preserve"> this worship service. If you need to cry, create space for tears. If you need to laugh, make space for laughter. If you need to be honest about frustrations and fears, make space</w:t>
      </w:r>
      <w:r>
        <w:rPr>
          <w:sz w:val="24"/>
          <w:szCs w:val="24"/>
          <w:rtl w:val="0"/>
          <w:lang w:val="en-US"/>
        </w:rPr>
        <w:t xml:space="preserve"> for </w:t>
      </w:r>
      <w:r>
        <w:rPr>
          <w:sz w:val="24"/>
          <w:szCs w:val="24"/>
          <w:rtl w:val="0"/>
          <w:lang w:val="en-US"/>
        </w:rPr>
        <w:t>moments when th</w:t>
      </w:r>
      <w:r>
        <w:rPr>
          <w:sz w:val="24"/>
          <w:szCs w:val="24"/>
          <w:rtl w:val="0"/>
          <w:lang w:val="en-US"/>
        </w:rPr>
        <w:t>is</w:t>
      </w:r>
      <w:r>
        <w:rPr>
          <w:sz w:val="24"/>
          <w:szCs w:val="24"/>
          <w:rtl w:val="0"/>
          <w:lang w:val="en-US"/>
        </w:rPr>
        <w:t xml:space="preserve"> community can tend to one another</w:t>
      </w:r>
      <w:r>
        <w:rPr>
          <w:sz w:val="24"/>
          <w:szCs w:val="24"/>
          <w:rtl w:val="0"/>
          <w:lang w:val="en-US"/>
        </w:rPr>
        <w:t>’</w:t>
      </w:r>
      <w:r>
        <w:rPr>
          <w:sz w:val="24"/>
          <w:szCs w:val="24"/>
          <w:rtl w:val="0"/>
          <w:lang w:val="en-US"/>
        </w:rPr>
        <w:t>s frustrations and fears. In all these emotions, God</w:t>
      </w:r>
      <w:r>
        <w:rPr>
          <w:sz w:val="24"/>
          <w:szCs w:val="24"/>
          <w:rtl w:val="0"/>
          <w:lang w:val="en-US"/>
        </w:rPr>
        <w:t>’</w:t>
      </w:r>
      <w:r>
        <w:rPr>
          <w:sz w:val="24"/>
          <w:szCs w:val="24"/>
          <w:rtl w:val="0"/>
          <w:lang w:val="en-US"/>
        </w:rPr>
        <w:t>s grace never fails. It is out of God</w:t>
      </w:r>
      <w:r>
        <w:rPr>
          <w:sz w:val="24"/>
          <w:szCs w:val="24"/>
          <w:rtl w:val="0"/>
          <w:lang w:val="en-US"/>
        </w:rPr>
        <w:t>’</w:t>
      </w:r>
      <w:r>
        <w:rPr>
          <w:sz w:val="24"/>
          <w:szCs w:val="24"/>
          <w:rtl w:val="0"/>
          <w:lang w:val="en-US"/>
        </w:rPr>
        <w:t>s gracious gifts that God empowers us to joyfully serve a world in need of the good news.</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I would think, that </w:t>
      </w:r>
      <w:r>
        <w:rPr>
          <w:sz w:val="24"/>
          <w:szCs w:val="24"/>
          <w:rtl w:val="0"/>
          <w:lang w:val="en-US"/>
        </w:rPr>
        <w:t>Preaching joy is an easy task</w:t>
      </w:r>
      <w:r>
        <w:rPr>
          <w:sz w:val="24"/>
          <w:szCs w:val="24"/>
          <w:rtl w:val="0"/>
          <w:lang w:val="en-US"/>
        </w:rPr>
        <w:t xml:space="preserve"> for many a pastor</w:t>
      </w:r>
      <w:r>
        <w:rPr>
          <w:sz w:val="24"/>
          <w:szCs w:val="24"/>
          <w:rtl w:val="0"/>
          <w:lang w:val="en-US"/>
        </w:rPr>
        <w:t>. Who doesn</w:t>
      </w:r>
      <w:r>
        <w:rPr>
          <w:sz w:val="24"/>
          <w:szCs w:val="24"/>
          <w:rtl w:val="0"/>
          <w:lang w:val="en-US"/>
        </w:rPr>
        <w:t>’</w:t>
      </w:r>
      <w:r>
        <w:rPr>
          <w:sz w:val="24"/>
          <w:szCs w:val="24"/>
          <w:rtl w:val="0"/>
          <w:lang w:val="en-US"/>
        </w:rPr>
        <w:t>t want that uplift? Who doesn</w:t>
      </w:r>
      <w:r>
        <w:rPr>
          <w:sz w:val="24"/>
          <w:szCs w:val="24"/>
          <w:rtl w:val="0"/>
          <w:lang w:val="en-US"/>
        </w:rPr>
        <w:t>’</w:t>
      </w:r>
      <w:r>
        <w:rPr>
          <w:sz w:val="24"/>
          <w:szCs w:val="24"/>
          <w:rtl w:val="0"/>
          <w:lang w:val="en-US"/>
        </w:rPr>
        <w:t>t want some celebration when we gather for worship? There is an expectation that joy, that deep-seated confidence of the grace of God at work</w:t>
      </w:r>
    </w:p>
    <w:p>
      <w:pPr>
        <w:pStyle w:val="Body"/>
        <w:spacing w:line="480" w:lineRule="auto"/>
        <w:jc w:val="left"/>
        <w:rPr>
          <w:sz w:val="24"/>
          <w:szCs w:val="24"/>
          <w:lang w:val="en-US"/>
        </w:rPr>
      </w:pPr>
      <w:r>
        <w:rPr>
          <w:sz w:val="24"/>
          <w:szCs w:val="24"/>
          <w:rtl w:val="0"/>
          <w:lang w:val="en-US"/>
        </w:rPr>
        <w:t>in us and around us, will show up when we worship together. A quick look at Psalm 100 gives us a sense of this joy at work. There is an exuberance here that is catching. When we read it, or better yet, when we sing it, we can</w:t>
      </w:r>
      <w:r>
        <w:rPr>
          <w:sz w:val="24"/>
          <w:szCs w:val="24"/>
          <w:rtl w:val="0"/>
          <w:lang w:val="en-US"/>
        </w:rPr>
        <w:t>’</w:t>
      </w:r>
      <w:r>
        <w:rPr>
          <w:sz w:val="24"/>
          <w:szCs w:val="24"/>
          <w:rtl w:val="0"/>
          <w:lang w:val="en-US"/>
        </w:rPr>
        <w:t>t help but feel this sense of joy surrounding us.</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And yes, we do sing it. Hymn number 75 in our United Methodist Hymnal, </w:t>
      </w:r>
      <w:r>
        <w:rPr>
          <w:sz w:val="24"/>
          <w:szCs w:val="24"/>
          <w:rtl w:val="0"/>
          <w:lang w:val="en-US"/>
        </w:rPr>
        <w:t>“</w:t>
      </w:r>
      <w:r>
        <w:rPr>
          <w:sz w:val="24"/>
          <w:szCs w:val="24"/>
          <w:rtl w:val="0"/>
          <w:lang w:val="en-US"/>
        </w:rPr>
        <w:t>All People that on Earth Do Dwell.</w:t>
      </w:r>
      <w:r>
        <w:rPr>
          <w:sz w:val="24"/>
          <w:szCs w:val="24"/>
          <w:rtl w:val="0"/>
          <w:lang w:val="en-US"/>
        </w:rPr>
        <w:t xml:space="preserve">” </w:t>
      </w:r>
      <w:r>
        <w:rPr>
          <w:sz w:val="24"/>
          <w:szCs w:val="24"/>
          <w:rtl w:val="0"/>
          <w:lang w:val="en-US"/>
        </w:rPr>
        <w:t>That</w:t>
      </w:r>
      <w:r>
        <w:rPr>
          <w:sz w:val="24"/>
          <w:szCs w:val="24"/>
          <w:rtl w:val="0"/>
          <w:lang w:val="en-US"/>
        </w:rPr>
        <w:t>’</w:t>
      </w:r>
      <w:r>
        <w:rPr>
          <w:sz w:val="24"/>
          <w:szCs w:val="24"/>
          <w:rtl w:val="0"/>
          <w:lang w:val="en-US"/>
        </w:rPr>
        <w:t xml:space="preserve">s what we call it, but it is Psalm 100. Even the tune is called Old 100th. </w:t>
      </w:r>
      <w:r>
        <w:rPr>
          <w:sz w:val="24"/>
          <w:szCs w:val="24"/>
          <w:rtl w:val="0"/>
          <w:lang w:val="en-US"/>
        </w:rPr>
        <w:t>“</w:t>
      </w:r>
      <w:r>
        <w:rPr>
          <w:sz w:val="24"/>
          <w:szCs w:val="24"/>
          <w:rtl w:val="0"/>
          <w:lang w:val="en-US"/>
        </w:rPr>
        <w:t>Make a joyful noise, all the earth</w:t>
      </w:r>
      <w:r>
        <w:rPr>
          <w:sz w:val="24"/>
          <w:szCs w:val="24"/>
          <w:rtl w:val="0"/>
          <w:lang w:val="en-US"/>
        </w:rPr>
        <w:t xml:space="preserve">” </w:t>
      </w:r>
      <w:r>
        <w:rPr>
          <w:sz w:val="24"/>
          <w:szCs w:val="24"/>
          <w:rtl w:val="0"/>
          <w:lang w:val="en-US"/>
        </w:rPr>
        <w:t xml:space="preserve">(Psalm 100:1 NRSV) becomes </w:t>
      </w:r>
      <w:r>
        <w:rPr>
          <w:sz w:val="24"/>
          <w:szCs w:val="24"/>
          <w:rtl w:val="0"/>
          <w:lang w:val="en-US"/>
        </w:rPr>
        <w:t>“</w:t>
      </w:r>
      <w:r>
        <w:rPr>
          <w:sz w:val="24"/>
          <w:szCs w:val="24"/>
          <w:rtl w:val="0"/>
          <w:lang w:val="en-US"/>
        </w:rPr>
        <w:t>All people that on earth do dwell sing to the Lord with cheerful voice.</w:t>
      </w:r>
      <w:r>
        <w:rPr>
          <w:sz w:val="24"/>
          <w:szCs w:val="24"/>
          <w:rtl w:val="0"/>
          <w:lang w:val="en-US"/>
        </w:rPr>
        <w:t xml:space="preserve">” </w:t>
      </w:r>
      <w:r>
        <w:rPr>
          <w:sz w:val="24"/>
          <w:szCs w:val="24"/>
          <w:rtl w:val="0"/>
          <w:lang w:val="en-US"/>
        </w:rPr>
        <w:t xml:space="preserve">Maybe </w:t>
      </w:r>
      <w:r>
        <w:rPr>
          <w:sz w:val="24"/>
          <w:szCs w:val="24"/>
          <w:rtl w:val="0"/>
          <w:lang w:val="en-US"/>
        </w:rPr>
        <w:t>we</w:t>
      </w:r>
      <w:r>
        <w:rPr>
          <w:sz w:val="24"/>
          <w:szCs w:val="24"/>
          <w:rtl w:val="0"/>
          <w:lang w:val="en-US"/>
        </w:rPr>
        <w:t xml:space="preserve"> should sing it this week. Let it be a reminder of the call to be people of joy.</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Perhaps the best part, however, is the next phrase in the first verse of the hymn. </w:t>
      </w:r>
      <w:r>
        <w:rPr>
          <w:sz w:val="24"/>
          <w:szCs w:val="24"/>
          <w:rtl w:val="0"/>
          <w:lang w:val="en-US"/>
        </w:rPr>
        <w:t>“</w:t>
      </w:r>
      <w:r>
        <w:rPr>
          <w:sz w:val="24"/>
          <w:szCs w:val="24"/>
          <w:rtl w:val="0"/>
          <w:lang w:val="en-US"/>
        </w:rPr>
        <w:t>Him serve with mirth.</w:t>
      </w:r>
      <w:r>
        <w:rPr>
          <w:sz w:val="24"/>
          <w:szCs w:val="24"/>
          <w:rtl w:val="0"/>
          <w:lang w:val="en-US"/>
        </w:rPr>
        <w:t>”</w:t>
      </w:r>
      <w:r>
        <w:rPr>
          <w:sz w:val="24"/>
          <w:szCs w:val="24"/>
          <w:rtl w:val="0"/>
          <w:lang w:val="en-US"/>
        </w:rPr>
        <w:t xml:space="preserve"> And again, just as a reminder. </w:t>
      </w:r>
      <w:r>
        <w:rPr>
          <w:sz w:val="24"/>
          <w:szCs w:val="24"/>
          <w:rtl w:val="0"/>
          <w:lang w:val="en-US"/>
        </w:rPr>
        <w:t xml:space="preserve">Mirth is a noun meaning </w:t>
      </w:r>
      <w:r>
        <w:rPr>
          <w:sz w:val="24"/>
          <w:szCs w:val="24"/>
          <w:rtl w:val="0"/>
          <w:lang w:val="en-US"/>
        </w:rPr>
        <w:t xml:space="preserve"> </w:t>
      </w:r>
      <w:r>
        <w:rPr>
          <w:sz w:val="24"/>
          <w:szCs w:val="24"/>
          <w:rtl w:val="0"/>
          <w:lang w:val="en-US"/>
        </w:rPr>
        <w:t xml:space="preserve">gladness, fun, and deep happiness that you show by laughing. Let that one sink in for a moment. </w:t>
      </w:r>
      <w:r>
        <w:rPr>
          <w:sz w:val="24"/>
          <w:szCs w:val="24"/>
          <w:rtl w:val="0"/>
          <w:lang w:val="en-US"/>
        </w:rPr>
        <w:t>“</w:t>
      </w:r>
      <w:r>
        <w:rPr>
          <w:sz w:val="24"/>
          <w:szCs w:val="24"/>
          <w:rtl w:val="0"/>
          <w:lang w:val="en-US"/>
        </w:rPr>
        <w:t>With mirth.</w:t>
      </w:r>
      <w:r>
        <w:rPr>
          <w:sz w:val="24"/>
          <w:szCs w:val="24"/>
          <w:rtl w:val="0"/>
          <w:lang w:val="en-US"/>
        </w:rPr>
        <w:t xml:space="preserve">” </w:t>
      </w:r>
      <w:r>
        <w:rPr>
          <w:sz w:val="24"/>
          <w:szCs w:val="24"/>
          <w:rtl w:val="0"/>
          <w:lang w:val="en-US"/>
        </w:rPr>
        <w:t xml:space="preserve">When was the last time you allowed a little mirth in worship? And not mirth as a distraction or an interruption, but as an intentional moment, and invitation into deeper worship. </w:t>
      </w:r>
      <w:r>
        <w:rPr>
          <w:sz w:val="24"/>
          <w:szCs w:val="24"/>
          <w:rtl w:val="0"/>
          <w:lang w:val="en-US"/>
        </w:rPr>
        <w:t>“</w:t>
      </w:r>
      <w:r>
        <w:rPr>
          <w:sz w:val="24"/>
          <w:szCs w:val="24"/>
          <w:rtl w:val="0"/>
          <w:lang w:val="en-US"/>
        </w:rPr>
        <w:t>Him serve with mirth.</w:t>
      </w:r>
      <w:r>
        <w:rPr>
          <w:sz w:val="24"/>
          <w:szCs w:val="24"/>
          <w:rtl w:val="0"/>
          <w:lang w:val="en-US"/>
        </w:rPr>
        <w:t xml:space="preserve">” </w:t>
      </w:r>
      <w:r>
        <w:rPr>
          <w:sz w:val="24"/>
          <w:szCs w:val="24"/>
          <w:rtl w:val="0"/>
          <w:lang w:val="en-US"/>
        </w:rPr>
        <w:t>Serve.</w:t>
      </w:r>
      <w:r>
        <w:rPr>
          <w:sz w:val="24"/>
          <w:szCs w:val="24"/>
          <w:rtl w:val="0"/>
          <w:lang w:val="en-US"/>
        </w:rPr>
        <w:t xml:space="preserve"> </w:t>
      </w:r>
      <w:r>
        <w:rPr>
          <w:sz w:val="24"/>
          <w:szCs w:val="24"/>
          <w:rtl w:val="0"/>
          <w:lang w:val="en-US"/>
        </w:rPr>
        <w:t>“</w:t>
      </w:r>
      <w:r>
        <w:rPr>
          <w:sz w:val="24"/>
          <w:szCs w:val="24"/>
          <w:rtl w:val="0"/>
          <w:lang w:val="en-US"/>
        </w:rPr>
        <w:t>Please rise in body and in spirit, as you prefer.</w:t>
      </w:r>
      <w:r>
        <w:rPr>
          <w:sz w:val="24"/>
          <w:szCs w:val="24"/>
          <w:rtl w:val="0"/>
          <w:lang w:val="en-US"/>
        </w:rPr>
        <w:t>”</w:t>
      </w:r>
      <w:r>
        <w:rPr>
          <w:sz w:val="24"/>
          <w:szCs w:val="24"/>
          <w:rtl w:val="0"/>
          <w:lang w:val="en-US"/>
        </w:rPr>
        <w:t xml:space="preserve"> and let us sing Hymn number 75 in our United Methodist Hymnal, </w:t>
      </w:r>
      <w:r>
        <w:rPr>
          <w:sz w:val="24"/>
          <w:szCs w:val="24"/>
          <w:rtl w:val="0"/>
          <w:lang w:val="en-US"/>
        </w:rPr>
        <w:t>“</w:t>
      </w:r>
      <w:r>
        <w:rPr>
          <w:sz w:val="24"/>
          <w:szCs w:val="24"/>
          <w:rtl w:val="0"/>
          <w:lang w:val="en-US"/>
        </w:rPr>
        <w:t>All People that on Earth Do Dwell.</w:t>
      </w:r>
      <w:r>
        <w:rPr>
          <w:sz w:val="24"/>
          <w:szCs w:val="24"/>
          <w:rtl w:val="0"/>
          <w:lang w:val="en-US"/>
        </w:rPr>
        <w:t>”</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We</w:t>
      </w:r>
      <w:r>
        <w:rPr>
          <w:sz w:val="24"/>
          <w:szCs w:val="24"/>
          <w:rtl w:val="0"/>
          <w:lang w:val="en-US"/>
        </w:rPr>
        <w:t>’</w:t>
      </w:r>
      <w:r>
        <w:rPr>
          <w:sz w:val="24"/>
          <w:szCs w:val="24"/>
          <w:rtl w:val="0"/>
          <w:lang w:val="en-US"/>
        </w:rPr>
        <w:t>re not talking about joy for the sake of joy this week. Joy is the adverb, the definer. The verb, the action, the intent of this week</w:t>
      </w:r>
      <w:r>
        <w:rPr>
          <w:sz w:val="24"/>
          <w:szCs w:val="24"/>
          <w:rtl w:val="0"/>
          <w:lang w:val="en-US"/>
        </w:rPr>
        <w:t>’</w:t>
      </w:r>
      <w:r>
        <w:rPr>
          <w:sz w:val="24"/>
          <w:szCs w:val="24"/>
          <w:rtl w:val="0"/>
          <w:lang w:val="en-US"/>
        </w:rPr>
        <w:t>s worship is service. Serve joyfully. Suddenly it doesn</w:t>
      </w:r>
      <w:r>
        <w:rPr>
          <w:sz w:val="24"/>
          <w:szCs w:val="24"/>
          <w:rtl w:val="0"/>
          <w:lang w:val="en-US"/>
        </w:rPr>
        <w:t>’</w:t>
      </w:r>
      <w:r>
        <w:rPr>
          <w:sz w:val="24"/>
          <w:szCs w:val="24"/>
          <w:rtl w:val="0"/>
          <w:lang w:val="en-US"/>
        </w:rPr>
        <w:t>t seem so simple. When you pair joy with service something happens. It feels daunting, for some reason. It feels like commitment. Like effort, struggle, or burden. Besides, we might think, Psalm 100 is about worship and not about service. So, let</w:t>
      </w:r>
      <w:r>
        <w:rPr>
          <w:sz w:val="24"/>
          <w:szCs w:val="24"/>
          <w:rtl w:val="0"/>
          <w:lang w:val="en-US"/>
        </w:rPr>
        <w:t>’</w:t>
      </w:r>
      <w:r>
        <w:rPr>
          <w:sz w:val="24"/>
          <w:szCs w:val="24"/>
          <w:rtl w:val="0"/>
          <w:lang w:val="en-US"/>
        </w:rPr>
        <w:t>s just talk about the worshipping joyfully. That seems easier somehow.</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Except as the late Frederick Buechner wrote, the distinction might be misunderstood:</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Phrases like Worship Service and Service of Worship are tautologies. </w:t>
      </w:r>
      <w:r>
        <w:rPr>
          <w:sz w:val="24"/>
          <w:szCs w:val="24"/>
          <w:rtl w:val="0"/>
          <w:lang w:val="en-US"/>
        </w:rPr>
        <w:t>(</w:t>
      </w:r>
      <w:r>
        <w:rPr>
          <w:sz w:val="24"/>
          <w:szCs w:val="24"/>
          <w:rtl w:val="0"/>
          <w:lang w:val="en-US"/>
        </w:rPr>
        <w:t xml:space="preserve">A tautology is </w:t>
      </w:r>
    </w:p>
    <w:p>
      <w:pPr>
        <w:pStyle w:val="Body"/>
        <w:spacing w:line="480" w:lineRule="auto"/>
        <w:jc w:val="left"/>
        <w:rPr>
          <w:sz w:val="24"/>
          <w:szCs w:val="24"/>
          <w:lang w:val="en-US"/>
        </w:rPr>
      </w:pPr>
      <w:r>
        <w:rPr>
          <w:sz w:val="24"/>
          <w:szCs w:val="24"/>
          <w:rtl w:val="0"/>
          <w:lang w:val="en-US"/>
        </w:rPr>
        <w:t>a statement or formula that is always true, says the same thing twice, or repeats an idea using different words.</w:t>
      </w:r>
      <w:r>
        <w:rPr>
          <w:sz w:val="24"/>
          <w:szCs w:val="24"/>
          <w:rtl w:val="0"/>
          <w:lang w:val="en-US"/>
        </w:rPr>
        <w:t>)</w:t>
      </w:r>
      <w:r>
        <w:rPr>
          <w:sz w:val="24"/>
          <w:szCs w:val="24"/>
          <w:rtl w:val="0"/>
          <w:lang w:val="en-US"/>
        </w:rPr>
        <w:t xml:space="preserve"> To worship God means to serve God. Basically there are two ways to do it. One way is to do things for God that God needs to have done</w:t>
      </w:r>
      <w:r>
        <w:rPr>
          <w:sz w:val="24"/>
          <w:szCs w:val="24"/>
          <w:rtl w:val="0"/>
          <w:lang w:val="en-US"/>
        </w:rPr>
        <w:t>—</w:t>
      </w:r>
      <w:r>
        <w:rPr>
          <w:sz w:val="24"/>
          <w:szCs w:val="24"/>
          <w:rtl w:val="0"/>
          <w:lang w:val="en-US"/>
        </w:rPr>
        <w:t>run errands for God, carry messages for God, fight on God</w:t>
      </w:r>
      <w:r>
        <w:rPr>
          <w:sz w:val="24"/>
          <w:szCs w:val="24"/>
          <w:rtl w:val="0"/>
          <w:lang w:val="en-US"/>
        </w:rPr>
        <w:t>’</w:t>
      </w:r>
      <w:r>
        <w:rPr>
          <w:sz w:val="24"/>
          <w:szCs w:val="24"/>
          <w:rtl w:val="0"/>
          <w:lang w:val="en-US"/>
        </w:rPr>
        <w:t>s side, feed God</w:t>
      </w:r>
      <w:r>
        <w:rPr>
          <w:sz w:val="24"/>
          <w:szCs w:val="24"/>
          <w:rtl w:val="0"/>
          <w:lang w:val="en-US"/>
        </w:rPr>
        <w:t>’</w:t>
      </w:r>
      <w:r>
        <w:rPr>
          <w:sz w:val="24"/>
          <w:szCs w:val="24"/>
          <w:rtl w:val="0"/>
          <w:lang w:val="en-US"/>
        </w:rPr>
        <w:t>s lambs, and so on. The other way is to do things for God that you need to do</w:t>
      </w:r>
      <w:r>
        <w:rPr>
          <w:sz w:val="24"/>
          <w:szCs w:val="24"/>
          <w:rtl w:val="0"/>
          <w:lang w:val="en-US"/>
        </w:rPr>
        <w:t>—</w:t>
      </w:r>
      <w:r>
        <w:rPr>
          <w:sz w:val="24"/>
          <w:szCs w:val="24"/>
          <w:rtl w:val="0"/>
          <w:lang w:val="en-US"/>
        </w:rPr>
        <w:t>sing songs for God, create beautiful things for God, give things up for God, tell God what</w:t>
      </w:r>
      <w:r>
        <w:rPr>
          <w:sz w:val="24"/>
          <w:szCs w:val="24"/>
          <w:rtl w:val="0"/>
          <w:lang w:val="en-US"/>
        </w:rPr>
        <w:t>’</w:t>
      </w:r>
      <w:r>
        <w:rPr>
          <w:sz w:val="24"/>
          <w:szCs w:val="24"/>
          <w:rtl w:val="0"/>
          <w:lang w:val="en-US"/>
        </w:rPr>
        <w:t>s on your mind and</w:t>
      </w:r>
      <w:r>
        <w:rPr>
          <w:sz w:val="24"/>
          <w:szCs w:val="24"/>
          <w:rtl w:val="0"/>
          <w:lang w:val="en-US"/>
        </w:rPr>
        <w:t xml:space="preserve"> </w:t>
      </w:r>
      <w:r>
        <w:rPr>
          <w:sz w:val="24"/>
          <w:szCs w:val="24"/>
          <w:rtl w:val="0"/>
          <w:lang w:val="en-US"/>
        </w:rPr>
        <w:t>in your heart, in general rejoice in God and make a fool of yourself for God the way lovers have always made fools of themselves for the one they love.</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A Quaker meeting, a pontifical High Mass, the family service at Zion Episcopal, a Holy Roller happening</w:t>
      </w:r>
      <w:r>
        <w:rPr>
          <w:sz w:val="24"/>
          <w:szCs w:val="24"/>
          <w:rtl w:val="0"/>
          <w:lang w:val="en-US"/>
        </w:rPr>
        <w:t>—</w:t>
      </w:r>
      <w:r>
        <w:rPr>
          <w:sz w:val="24"/>
          <w:szCs w:val="24"/>
          <w:rtl w:val="0"/>
          <w:lang w:val="en-US"/>
        </w:rPr>
        <w:t>unless there is an element of joy and foolishness in the</w:t>
      </w:r>
      <w:r>
        <w:rPr>
          <w:sz w:val="24"/>
          <w:szCs w:val="24"/>
          <w:rtl w:val="0"/>
          <w:lang w:val="en-US"/>
        </w:rPr>
        <w:t xml:space="preserve"> </w:t>
      </w:r>
      <w:r>
        <w:rPr>
          <w:sz w:val="24"/>
          <w:szCs w:val="24"/>
          <w:rtl w:val="0"/>
          <w:lang w:val="en-US"/>
        </w:rPr>
        <w:t>proceedings, the time would be better spent doing something useful.</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w:t>
      </w:r>
      <w:r>
        <w:rPr>
          <w:sz w:val="24"/>
          <w:szCs w:val="24"/>
          <w:rtl w:val="0"/>
          <w:lang w:val="en-US"/>
        </w:rPr>
        <w:t>Frederick Buechner, Wishful Thinking, Harper &amp; Row, 1973, 97-98</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w:t>
      </w:r>
      <w:r>
        <w:rPr>
          <w:sz w:val="24"/>
          <w:szCs w:val="24"/>
          <w:rtl w:val="0"/>
          <w:lang w:val="en-US"/>
        </w:rPr>
        <w:t>Doing something useful</w:t>
      </w:r>
      <w:r>
        <w:rPr>
          <w:sz w:val="24"/>
          <w:szCs w:val="24"/>
          <w:rtl w:val="0"/>
          <w:lang w:val="en-US"/>
        </w:rPr>
        <w:t xml:space="preserve">” </w:t>
      </w:r>
      <w:r>
        <w:rPr>
          <w:sz w:val="24"/>
          <w:szCs w:val="24"/>
          <w:rtl w:val="0"/>
          <w:lang w:val="en-US"/>
        </w:rPr>
        <w:t>might be a great catchphrase for service in the name of the Lord. Especially when you add in Buechner</w:t>
      </w:r>
      <w:r>
        <w:rPr>
          <w:sz w:val="24"/>
          <w:szCs w:val="24"/>
          <w:rtl w:val="0"/>
          <w:lang w:val="en-US"/>
        </w:rPr>
        <w:t>’</w:t>
      </w:r>
      <w:r>
        <w:rPr>
          <w:sz w:val="24"/>
          <w:szCs w:val="24"/>
          <w:rtl w:val="0"/>
          <w:lang w:val="en-US"/>
        </w:rPr>
        <w:t>s admonition that joy must be a part of it. We can</w:t>
      </w:r>
      <w:r>
        <w:rPr>
          <w:sz w:val="24"/>
          <w:szCs w:val="24"/>
          <w:rtl w:val="0"/>
          <w:lang w:val="en-US"/>
        </w:rPr>
        <w:t>’</w:t>
      </w:r>
      <w:r>
        <w:rPr>
          <w:sz w:val="24"/>
          <w:szCs w:val="24"/>
          <w:rtl w:val="0"/>
          <w:lang w:val="en-US"/>
        </w:rPr>
        <w:t>t help but hear echoes of 1 Peter here.</w:t>
      </w:r>
      <w:r>
        <w:rPr>
          <w:sz w:val="24"/>
          <w:szCs w:val="24"/>
          <w:rtl w:val="0"/>
          <w:lang w:val="en-US"/>
        </w:rPr>
        <w:t xml:space="preserve"> </w:t>
      </w:r>
      <w:r>
        <w:rPr>
          <w:sz w:val="24"/>
          <w:szCs w:val="24"/>
          <w:rtl w:val="0"/>
          <w:lang w:val="en-US"/>
        </w:rPr>
        <w:t>“</w:t>
      </w:r>
      <w:r>
        <w:rPr>
          <w:sz w:val="24"/>
          <w:szCs w:val="24"/>
          <w:rtl w:val="0"/>
          <w:lang w:val="en-US"/>
        </w:rPr>
        <w:t>Serve one another with whatever gift each of you has received, writes the apostle (or someone using his name). (1 Peter 4:10 NRSV) A reminder, it seems of the corporate nature of spiritual gifts, on the one hand. The gift you</w:t>
      </w:r>
      <w:r>
        <w:rPr>
          <w:sz w:val="24"/>
          <w:szCs w:val="24"/>
          <w:rtl w:val="0"/>
          <w:lang w:val="en-US"/>
        </w:rPr>
        <w:t>’</w:t>
      </w:r>
      <w:r>
        <w:rPr>
          <w:sz w:val="24"/>
          <w:szCs w:val="24"/>
          <w:rtl w:val="0"/>
          <w:lang w:val="en-US"/>
        </w:rPr>
        <w:t>ve received is not for you, not for your benefit, but for the good of the community as a whole. Serve one another, he writes. That is the purpose of the manifold grace of God, for service. For building up. For creating community.</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On the other hand, surely there is something about the spirit in which this service happens. We serve, or we</w:t>
      </w:r>
      <w:r>
        <w:rPr>
          <w:sz w:val="24"/>
          <w:szCs w:val="24"/>
          <w:rtl w:val="0"/>
          <w:lang w:val="en-US"/>
        </w:rPr>
        <w:t xml:space="preserve"> </w:t>
      </w:r>
      <w:r>
        <w:rPr>
          <w:sz w:val="24"/>
          <w:szCs w:val="24"/>
          <w:rtl w:val="0"/>
          <w:lang w:val="en-US"/>
        </w:rPr>
        <w:t>are called to serve, not out of a sense of duty, but out of a sense of giftedness. Out of an awareness of the presence of Christ in our service. In our words God speaks, says Peter, in our service God</w:t>
      </w:r>
      <w:r>
        <w:rPr>
          <w:sz w:val="24"/>
          <w:szCs w:val="24"/>
          <w:rtl w:val="0"/>
          <w:lang w:val="en-US"/>
        </w:rPr>
        <w:t>’</w:t>
      </w:r>
      <w:r>
        <w:rPr>
          <w:sz w:val="24"/>
          <w:szCs w:val="24"/>
          <w:rtl w:val="0"/>
          <w:lang w:val="en-US"/>
        </w:rPr>
        <w:t>s strength is revealed. That is the source of the joy with which we serve. Not in our own words, not in our own strength, but in the very presence of Christ in our serving. In our doing something useful God is glorified. We serve out of love,</w:t>
      </w:r>
      <w:r>
        <w:rPr>
          <w:sz w:val="24"/>
          <w:szCs w:val="24"/>
          <w:rtl w:val="0"/>
          <w:lang w:val="en-US"/>
        </w:rPr>
        <w:t xml:space="preserve"> </w:t>
      </w:r>
      <w:r>
        <w:rPr>
          <w:sz w:val="24"/>
          <w:szCs w:val="24"/>
          <w:rtl w:val="0"/>
          <w:lang w:val="en-US"/>
        </w:rPr>
        <w:t>we welcome without complaint, we steward the many gifts of God in order to bring God glory. Or rather, God</w:t>
      </w:r>
      <w:r>
        <w:rPr>
          <w:sz w:val="24"/>
          <w:szCs w:val="24"/>
          <w:rtl w:val="0"/>
          <w:lang w:val="en-US"/>
        </w:rPr>
        <w:t xml:space="preserve"> </w:t>
      </w:r>
      <w:r>
        <w:rPr>
          <w:sz w:val="24"/>
          <w:szCs w:val="24"/>
          <w:rtl w:val="0"/>
          <w:lang w:val="en-US"/>
        </w:rPr>
        <w:t>is glorified in our serving one another. God</w:t>
      </w:r>
      <w:r>
        <w:rPr>
          <w:sz w:val="24"/>
          <w:szCs w:val="24"/>
          <w:rtl w:val="0"/>
          <w:lang w:val="en-US"/>
        </w:rPr>
        <w:t>’</w:t>
      </w:r>
      <w:r>
        <w:rPr>
          <w:sz w:val="24"/>
          <w:szCs w:val="24"/>
          <w:rtl w:val="0"/>
          <w:lang w:val="en-US"/>
        </w:rPr>
        <w:t>s glory is revealed in the useful things we do for and with one another. Peter is all about attitude in this text, the attitude with which we serve, with which we worship. And there is no other way, infused with the grace of Christ for us to serve than joyfully. Him serve with mirth, His praise forth tell; come ye before Him and rejoice, we sing. With joy that bubbles throughout all that we do we serve to God</w:t>
      </w:r>
      <w:r>
        <w:rPr>
          <w:sz w:val="24"/>
          <w:szCs w:val="24"/>
          <w:rtl w:val="0"/>
          <w:lang w:val="en-US"/>
        </w:rPr>
        <w:t>’</w:t>
      </w:r>
      <w:r>
        <w:rPr>
          <w:sz w:val="24"/>
          <w:szCs w:val="24"/>
          <w:rtl w:val="0"/>
          <w:lang w:val="en-US"/>
        </w:rPr>
        <w:t>s glory.</w:t>
      </w:r>
      <w:r>
        <w:rPr>
          <w:sz w:val="24"/>
          <w:szCs w:val="24"/>
          <w:rtl w:val="0"/>
          <w:lang w:val="en-US"/>
        </w:rPr>
        <w:t xml:space="preserve"> Let us now sing RED #601 Thy Word Is a Lamp </w:t>
      </w:r>
      <w:r>
        <w:rPr>
          <w:sz w:val="24"/>
          <w:szCs w:val="24"/>
          <w:rtl w:val="0"/>
          <w:lang w:val="en-US"/>
        </w:rPr>
        <w:t>“</w:t>
      </w:r>
      <w:r>
        <w:rPr>
          <w:sz w:val="24"/>
          <w:szCs w:val="24"/>
          <w:rtl w:val="0"/>
          <w:lang w:val="en-US"/>
        </w:rPr>
        <w:t>Please rise in body and in spirit, as you prefer.</w:t>
      </w:r>
      <w:r>
        <w:rPr>
          <w:sz w:val="24"/>
          <w:szCs w:val="24"/>
          <w:rtl w:val="0"/>
          <w:lang w:val="en-US"/>
        </w:rPr>
        <w:t>”</w:t>
      </w:r>
    </w:p>
    <w:p>
      <w:pPr>
        <w:pStyle w:val="Body"/>
        <w:jc w:val="left"/>
        <w:rPr>
          <w:sz w:val="24"/>
          <w:szCs w:val="24"/>
          <w:lang w:val="en-US"/>
        </w:rPr>
      </w:pPr>
    </w:p>
    <w:p>
      <w:pPr>
        <w:pStyle w:val="Body"/>
        <w:jc w:val="center"/>
        <w:rPr>
          <w:b w:val="1"/>
          <w:bCs w:val="1"/>
          <w:sz w:val="24"/>
          <w:szCs w:val="24"/>
          <w:u w:val="single"/>
          <w:lang w:val="en-US"/>
        </w:rPr>
      </w:pPr>
      <w:r>
        <w:rPr>
          <w:b w:val="1"/>
          <w:bCs w:val="1"/>
          <w:sz w:val="24"/>
          <w:szCs w:val="24"/>
          <w:u w:val="single"/>
          <w:rtl w:val="0"/>
          <w:lang w:val="en-US"/>
        </w:rPr>
        <w:t>Works Cited</w:t>
      </w:r>
    </w:p>
    <w:p>
      <w:pPr>
        <w:pStyle w:val="Body A"/>
        <w:rPr>
          <w:sz w:val="24"/>
          <w:szCs w:val="24"/>
          <w:lang w:val="en-US"/>
        </w:rPr>
      </w:pPr>
      <w:r>
        <w:rPr>
          <w:sz w:val="24"/>
          <w:szCs w:val="24"/>
          <w:rtl w:val="0"/>
          <w:lang w:val="en-US"/>
        </w:rPr>
        <w:t>Embracing an Adverbial Faith, BISHOP'S VISION STATEMENT WORSHIP SERIES</w:t>
      </w:r>
    </w:p>
    <w:p>
      <w:pPr>
        <w:pStyle w:val="Body A"/>
        <w:rPr>
          <w:sz w:val="24"/>
          <w:szCs w:val="24"/>
          <w:lang w:val="en-US"/>
        </w:rPr>
      </w:pPr>
      <w:r>
        <w:rPr>
          <w:sz w:val="24"/>
          <w:szCs w:val="24"/>
          <w:rtl w:val="0"/>
          <w:lang w:val="en-US"/>
        </w:rPr>
        <w:t>WEEK 4 | Serve Joyfully</w:t>
      </w:r>
    </w:p>
    <w:p>
      <w:pPr>
        <w:pStyle w:val="Body A"/>
        <w:rPr>
          <w:sz w:val="24"/>
          <w:szCs w:val="24"/>
          <w:lang w:val="en-US"/>
        </w:rPr>
      </w:pPr>
    </w:p>
    <w:p>
      <w:pPr>
        <w:pStyle w:val="Body"/>
        <w:rPr>
          <w:sz w:val="24"/>
          <w:szCs w:val="24"/>
          <w:lang w:val="en-US"/>
        </w:rPr>
      </w:pPr>
      <w:r>
        <w:rPr>
          <w:sz w:val="24"/>
          <w:szCs w:val="24"/>
          <w:rtl w:val="0"/>
          <w:lang w:val="en-US"/>
        </w:rPr>
        <w:t xml:space="preserve">Scripture quotations marked NRSVUE are taken from the New Revised Standard Version Updated Edition. Copyright </w:t>
      </w:r>
      <w:r>
        <w:rPr>
          <w:sz w:val="24"/>
          <w:szCs w:val="24"/>
          <w:rtl w:val="0"/>
          <w:lang w:val="en-US"/>
        </w:rPr>
        <w:t xml:space="preserve">© </w:t>
      </w:r>
      <w:r>
        <w:rPr>
          <w:sz w:val="24"/>
          <w:szCs w:val="24"/>
          <w:rtl w:val="0"/>
          <w:lang w:val="en-US"/>
        </w:rPr>
        <w:t>2021 National Council of Churches of Christ in the United States of America. Used by permission. All rights reserved worldwide.</w:t>
      </w:r>
    </w:p>
    <w:p>
      <w:pPr>
        <w:pStyle w:val="Body"/>
        <w:rPr>
          <w:sz w:val="24"/>
          <w:szCs w:val="24"/>
          <w:lang w:val="en-US"/>
        </w:rPr>
      </w:pPr>
    </w:p>
    <w:p>
      <w:pPr>
        <w:pStyle w:val="Body"/>
        <w:rPr>
          <w:sz w:val="24"/>
          <w:szCs w:val="24"/>
          <w:lang w:val="en-US"/>
        </w:rPr>
      </w:pPr>
      <w:r>
        <w:rPr>
          <w:sz w:val="24"/>
          <w:szCs w:val="24"/>
          <w:rtl w:val="0"/>
          <w:lang w:val="en-US"/>
        </w:rPr>
        <w:t xml:space="preserve">From The Abingdon Worship Annual 2026. Copyright </w:t>
      </w:r>
      <w:r>
        <w:rPr>
          <w:sz w:val="24"/>
          <w:szCs w:val="24"/>
          <w:rtl w:val="0"/>
          <w:lang w:val="en-US"/>
        </w:rPr>
        <w:t xml:space="preserve">© </w:t>
      </w:r>
      <w:r>
        <w:rPr>
          <w:sz w:val="24"/>
          <w:szCs w:val="24"/>
          <w:rtl w:val="0"/>
          <w:lang w:val="en-US"/>
        </w:rPr>
        <w:t>2025 by Abingdon Press. Used by permission.</w:t>
      </w:r>
    </w:p>
    <w:p>
      <w:pPr>
        <w:pStyle w:val="Body"/>
        <w:rPr>
          <w:sz w:val="24"/>
          <w:szCs w:val="24"/>
          <w:lang w:val="en-US"/>
        </w:rPr>
      </w:pPr>
    </w:p>
    <w:p>
      <w:pPr>
        <w:pStyle w:val="Body"/>
        <w:rPr>
          <w:sz w:val="24"/>
          <w:szCs w:val="24"/>
          <w:lang w:val="en-US"/>
        </w:rPr>
      </w:pPr>
      <w:r>
        <w:rPr>
          <w:sz w:val="24"/>
          <w:szCs w:val="24"/>
          <w:rtl w:val="0"/>
          <w:lang w:val="en-US"/>
        </w:rPr>
        <w:t>Google AI for research. Unless specifically noted no part of this document was written by AI.</w:t>
      </w:r>
    </w:p>
    <w:p>
      <w:pPr>
        <w:pStyle w:val="Body"/>
        <w:rPr>
          <w:sz w:val="24"/>
          <w:szCs w:val="24"/>
          <w:lang w:val="en-US"/>
        </w:rPr>
      </w:pPr>
    </w:p>
    <w:p>
      <w:pPr>
        <w:pStyle w:val="Body"/>
        <w:jc w:val="center"/>
      </w:pPr>
      <w:r>
        <w:rPr>
          <w:b w:val="1"/>
          <w:bCs w:val="1"/>
          <w:sz w:val="28"/>
          <w:szCs w:val="28"/>
          <w:u w:val="single"/>
          <w:rtl w:val="0"/>
          <w:lang w:val="en-US"/>
        </w:rPr>
        <w:t>Notes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